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7ACD" w:rsidRPr="00F2788F" w:rsidRDefault="00567ACD" w:rsidP="00567ACD">
      <w:pPr>
        <w:spacing w:after="0"/>
        <w:ind w:right="-31"/>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F2788F">
        <w:rPr>
          <w:rFonts w:ascii="Times New Roman" w:hAnsi="Times New Roman" w:cs="Times New Roman"/>
          <w:sz w:val="24"/>
          <w:szCs w:val="24"/>
          <w:lang w:val="uk-UA"/>
        </w:rPr>
        <w:t>ЗАТВЕРДЖЕНО</w:t>
      </w:r>
    </w:p>
    <w:p w:rsidR="00567ACD" w:rsidRDefault="00567ACD" w:rsidP="00567ACD">
      <w:pPr>
        <w:tabs>
          <w:tab w:val="left" w:pos="12049"/>
        </w:tabs>
        <w:spacing w:after="0"/>
        <w:rPr>
          <w:rFonts w:ascii="Times New Roman" w:hAnsi="Times New Roman" w:cs="Times New Roman"/>
          <w:sz w:val="24"/>
          <w:szCs w:val="24"/>
          <w:lang w:val="uk-UA"/>
        </w:rPr>
      </w:pPr>
    </w:p>
    <w:p w:rsidR="00567ACD" w:rsidRPr="00F2788F" w:rsidRDefault="00567ACD" w:rsidP="00567ACD">
      <w:pPr>
        <w:tabs>
          <w:tab w:val="left" w:pos="10773"/>
          <w:tab w:val="left" w:pos="12049"/>
        </w:tabs>
        <w:spacing w:after="0"/>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F2788F">
        <w:rPr>
          <w:rFonts w:ascii="Times New Roman" w:hAnsi="Times New Roman" w:cs="Times New Roman"/>
          <w:sz w:val="24"/>
          <w:szCs w:val="24"/>
          <w:lang w:val="uk-UA"/>
        </w:rPr>
        <w:t xml:space="preserve">Розпорядження </w:t>
      </w:r>
    </w:p>
    <w:p w:rsidR="00567ACD" w:rsidRPr="00F2788F" w:rsidRDefault="00567ACD" w:rsidP="00567ACD">
      <w:pPr>
        <w:tabs>
          <w:tab w:val="left" w:pos="12049"/>
        </w:tabs>
        <w:spacing w:after="0"/>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F2788F">
        <w:rPr>
          <w:rFonts w:ascii="Times New Roman" w:hAnsi="Times New Roman" w:cs="Times New Roman"/>
          <w:sz w:val="24"/>
          <w:szCs w:val="24"/>
          <w:lang w:val="uk-UA"/>
        </w:rPr>
        <w:t>начальника Миколаївської</w:t>
      </w:r>
    </w:p>
    <w:p w:rsidR="00567ACD" w:rsidRDefault="00567ACD" w:rsidP="00567ACD">
      <w:pPr>
        <w:tabs>
          <w:tab w:val="left" w:pos="12049"/>
        </w:tabs>
        <w:spacing w:after="0"/>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F2788F">
        <w:rPr>
          <w:rFonts w:ascii="Times New Roman" w:hAnsi="Times New Roman" w:cs="Times New Roman"/>
          <w:sz w:val="24"/>
          <w:szCs w:val="24"/>
          <w:lang w:val="uk-UA"/>
        </w:rPr>
        <w:t>обласної військової адміністрації</w:t>
      </w:r>
    </w:p>
    <w:p w:rsidR="00567ACD" w:rsidRDefault="00567ACD" w:rsidP="00567ACD">
      <w:pPr>
        <w:tabs>
          <w:tab w:val="left" w:pos="12648"/>
        </w:tabs>
        <w:spacing w:after="0"/>
        <w:rPr>
          <w:rFonts w:ascii="Times New Roman" w:hAnsi="Times New Roman" w:cs="Times New Roman"/>
          <w:sz w:val="24"/>
          <w:szCs w:val="24"/>
          <w:lang w:val="uk-UA"/>
        </w:rPr>
      </w:pPr>
    </w:p>
    <w:p w:rsidR="00567ACD" w:rsidRDefault="00567ACD" w:rsidP="00567ACD">
      <w:pPr>
        <w:tabs>
          <w:tab w:val="left" w:pos="12648"/>
        </w:tabs>
        <w:spacing w:after="0"/>
        <w:rPr>
          <w:rFonts w:ascii="Times New Roman" w:hAnsi="Times New Roman" w:cs="Times New Roman"/>
          <w:sz w:val="24"/>
          <w:szCs w:val="24"/>
          <w:lang w:val="uk-UA"/>
        </w:rPr>
      </w:pPr>
    </w:p>
    <w:p w:rsidR="00567ACD" w:rsidRDefault="00567ACD" w:rsidP="00567ACD">
      <w:pPr>
        <w:tabs>
          <w:tab w:val="left" w:pos="10773"/>
          <w:tab w:val="left" w:pos="12648"/>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ЗМІНИ</w:t>
      </w:r>
    </w:p>
    <w:p w:rsidR="00567ACD" w:rsidRDefault="00567ACD" w:rsidP="00567ACD">
      <w:pPr>
        <w:tabs>
          <w:tab w:val="left" w:pos="12648"/>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до обласної </w:t>
      </w:r>
      <w:r w:rsidRPr="00F2788F">
        <w:rPr>
          <w:rFonts w:ascii="Times New Roman" w:hAnsi="Times New Roman" w:cs="Times New Roman"/>
          <w:sz w:val="24"/>
          <w:szCs w:val="24"/>
          <w:lang w:val="uk-UA"/>
        </w:rPr>
        <w:t>Програми  розвитку та підтримки закладів охорони здоров’я, які належать до спільної власності територіальних громад сіл, селищ, міст Миколаївської області, на  2025-2027 роки та надання населенню області медичних послуг понад обсяг, передбачений програмою державних гарантій медичного обслуговування населення</w:t>
      </w:r>
      <w:r>
        <w:rPr>
          <w:color w:val="000000"/>
          <w:sz w:val="28"/>
          <w:szCs w:val="28"/>
          <w:shd w:val="clear" w:color="auto" w:fill="FFFFFF"/>
          <w:lang w:val="uk-UA"/>
        </w:rPr>
        <w:t xml:space="preserve">, </w:t>
      </w:r>
      <w:r w:rsidRPr="00F2788F">
        <w:rPr>
          <w:rFonts w:ascii="Times New Roman" w:hAnsi="Times New Roman" w:cs="Times New Roman"/>
          <w:sz w:val="24"/>
          <w:szCs w:val="24"/>
          <w:lang w:val="uk-UA"/>
        </w:rPr>
        <w:t xml:space="preserve">затвердженої розпорядженням начальника Миколаївської обласної військової адміністрації від 28 листопада 2024 року № 478-р  </w:t>
      </w:r>
    </w:p>
    <w:p w:rsidR="00567ACD" w:rsidRDefault="00567ACD" w:rsidP="00567ACD">
      <w:pPr>
        <w:tabs>
          <w:tab w:val="left" w:pos="12648"/>
        </w:tabs>
        <w:spacing w:after="0"/>
        <w:jc w:val="center"/>
        <w:rPr>
          <w:rFonts w:ascii="Times New Roman" w:hAnsi="Times New Roman" w:cs="Times New Roman"/>
          <w:sz w:val="24"/>
          <w:szCs w:val="24"/>
          <w:lang w:val="uk-UA"/>
        </w:rPr>
      </w:pPr>
    </w:p>
    <w:p w:rsidR="00567ACD" w:rsidRPr="00F2788F" w:rsidRDefault="00567ACD" w:rsidP="00567ACD">
      <w:pPr>
        <w:pStyle w:val="a3"/>
        <w:numPr>
          <w:ilvl w:val="0"/>
          <w:numId w:val="1"/>
        </w:numPr>
        <w:tabs>
          <w:tab w:val="left" w:pos="12648"/>
        </w:tabs>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Додаток 3 до Програми викласти у такій редакції:</w:t>
      </w:r>
    </w:p>
    <w:p w:rsidR="00567ACD" w:rsidRDefault="00567ACD" w:rsidP="00567ACD">
      <w:pPr>
        <w:tabs>
          <w:tab w:val="left" w:pos="12648"/>
        </w:tabs>
        <w:spacing w:after="0"/>
        <w:jc w:val="right"/>
        <w:rPr>
          <w:rFonts w:ascii="Times New Roman" w:hAnsi="Times New Roman" w:cs="Times New Roman"/>
          <w:sz w:val="20"/>
          <w:szCs w:val="20"/>
          <w:lang w:val="uk-UA"/>
        </w:rPr>
      </w:pPr>
      <w:r>
        <w:rPr>
          <w:rFonts w:ascii="Times New Roman" w:hAnsi="Times New Roman" w:cs="Times New Roman"/>
          <w:sz w:val="20"/>
          <w:szCs w:val="20"/>
          <w:lang w:val="uk-UA"/>
        </w:rPr>
        <w:t xml:space="preserve">  </w:t>
      </w:r>
      <w:r w:rsidRPr="007643DB">
        <w:rPr>
          <w:rFonts w:ascii="Times New Roman" w:hAnsi="Times New Roman" w:cs="Times New Roman"/>
          <w:sz w:val="20"/>
          <w:szCs w:val="20"/>
          <w:lang w:val="uk-UA"/>
        </w:rPr>
        <w:t>Додаток 3</w:t>
      </w:r>
    </w:p>
    <w:p w:rsidR="00567ACD" w:rsidRDefault="00567ACD" w:rsidP="00567ACD">
      <w:pPr>
        <w:tabs>
          <w:tab w:val="left" w:pos="12648"/>
        </w:tabs>
        <w:spacing w:after="0"/>
        <w:jc w:val="right"/>
        <w:rPr>
          <w:rFonts w:ascii="Times New Roman" w:hAnsi="Times New Roman" w:cs="Times New Roman"/>
          <w:sz w:val="20"/>
          <w:szCs w:val="20"/>
          <w:lang w:val="uk-UA"/>
        </w:rPr>
      </w:pPr>
      <w:r>
        <w:rPr>
          <w:rFonts w:ascii="Times New Roman" w:hAnsi="Times New Roman" w:cs="Times New Roman"/>
          <w:sz w:val="20"/>
          <w:szCs w:val="20"/>
          <w:lang w:val="uk-UA"/>
        </w:rPr>
        <w:t xml:space="preserve">      До Програми </w:t>
      </w:r>
      <w:r w:rsidRPr="007643DB">
        <w:rPr>
          <w:rFonts w:ascii="Times New Roman" w:hAnsi="Times New Roman" w:cs="Times New Roman"/>
          <w:sz w:val="20"/>
          <w:szCs w:val="20"/>
          <w:lang w:val="uk-UA"/>
        </w:rPr>
        <w:t xml:space="preserve"> </w:t>
      </w:r>
    </w:p>
    <w:p w:rsidR="00567ACD" w:rsidRPr="007643DB" w:rsidRDefault="00567ACD" w:rsidP="00567ACD">
      <w:pPr>
        <w:tabs>
          <w:tab w:val="left" w:pos="12648"/>
        </w:tabs>
        <w:spacing w:after="0"/>
        <w:jc w:val="right"/>
        <w:rPr>
          <w:rFonts w:ascii="Times New Roman" w:hAnsi="Times New Roman" w:cs="Times New Roman"/>
          <w:sz w:val="20"/>
          <w:szCs w:val="20"/>
          <w:lang w:val="uk-UA"/>
        </w:rPr>
      </w:pPr>
    </w:p>
    <w:p w:rsidR="00567ACD" w:rsidRPr="00567ACD" w:rsidRDefault="00567ACD" w:rsidP="00567ACD">
      <w:pPr>
        <w:tabs>
          <w:tab w:val="left" w:pos="12648"/>
        </w:tabs>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Перелік завдань та</w:t>
      </w:r>
      <w:r w:rsidRPr="00003671">
        <w:rPr>
          <w:rFonts w:ascii="Times New Roman" w:hAnsi="Times New Roman" w:cs="Times New Roman"/>
          <w:sz w:val="24"/>
          <w:szCs w:val="24"/>
          <w:lang w:val="uk-UA"/>
        </w:rPr>
        <w:t xml:space="preserve"> заходів з виконання обласної Програми розвитку та підтримки закладів охорони здоров’я,  які належать  до спільної власності територіальних громад сіл, селищ, міст Миколаївської області,  на 2025-2027 роки  та надання населенню області медичних послуг  понад обсяг, передбачений програмою державних гарантій медичного обслуговування населення</w:t>
      </w:r>
    </w:p>
    <w:tbl>
      <w:tblPr>
        <w:tblStyle w:val="a4"/>
        <w:tblpPr w:leftFromText="180" w:rightFromText="180" w:vertAnchor="text" w:tblpXSpec="center" w:tblpY="1"/>
        <w:tblOverlap w:val="never"/>
        <w:tblW w:w="15593" w:type="dxa"/>
        <w:tblLayout w:type="fixed"/>
        <w:tblLook w:val="04A0" w:firstRow="1" w:lastRow="0" w:firstColumn="1" w:lastColumn="0" w:noHBand="0" w:noVBand="1"/>
      </w:tblPr>
      <w:tblGrid>
        <w:gridCol w:w="567"/>
        <w:gridCol w:w="1701"/>
        <w:gridCol w:w="2127"/>
        <w:gridCol w:w="1428"/>
        <w:gridCol w:w="698"/>
        <w:gridCol w:w="425"/>
        <w:gridCol w:w="425"/>
        <w:gridCol w:w="426"/>
        <w:gridCol w:w="2268"/>
        <w:gridCol w:w="1134"/>
        <w:gridCol w:w="808"/>
        <w:gridCol w:w="11"/>
        <w:gridCol w:w="556"/>
        <w:gridCol w:w="42"/>
        <w:gridCol w:w="525"/>
        <w:gridCol w:w="11"/>
        <w:gridCol w:w="598"/>
        <w:gridCol w:w="1843"/>
      </w:tblGrid>
      <w:tr w:rsidR="00567ACD" w:rsidRPr="00210743" w:rsidTr="00EB0CFB">
        <w:trPr>
          <w:trHeight w:val="716"/>
        </w:trPr>
        <w:tc>
          <w:tcPr>
            <w:tcW w:w="567" w:type="dxa"/>
            <w:vMerge w:val="restart"/>
            <w:vAlign w:val="center"/>
          </w:tcPr>
          <w:p w:rsidR="00567ACD" w:rsidRPr="00210743" w:rsidRDefault="00567ACD" w:rsidP="00EB0CFB">
            <w:pPr>
              <w:rPr>
                <w:rFonts w:ascii="Times New Roman" w:hAnsi="Times New Roman" w:cs="Times New Roman"/>
                <w:sz w:val="20"/>
                <w:szCs w:val="20"/>
              </w:rPr>
            </w:pPr>
            <w:r w:rsidRPr="00210743">
              <w:rPr>
                <w:rFonts w:ascii="Times New Roman" w:eastAsia="Times New Roman" w:hAnsi="Times New Roman" w:cs="Times New Roman"/>
                <w:color w:val="000000"/>
                <w:sz w:val="20"/>
                <w:szCs w:val="20"/>
                <w:lang w:eastAsia="ru-RU"/>
              </w:rPr>
              <w:t>№ з/п</w:t>
            </w:r>
          </w:p>
        </w:tc>
        <w:tc>
          <w:tcPr>
            <w:tcW w:w="1701" w:type="dxa"/>
            <w:vMerge w:val="restart"/>
            <w:vAlign w:val="center"/>
          </w:tcPr>
          <w:p w:rsidR="00567ACD" w:rsidRPr="00210743" w:rsidRDefault="00567ACD" w:rsidP="00EB0CFB">
            <w:pPr>
              <w:jc w:val="center"/>
              <w:rPr>
                <w:rFonts w:ascii="Times New Roman" w:hAnsi="Times New Roman" w:cs="Times New Roman"/>
                <w:sz w:val="20"/>
                <w:szCs w:val="20"/>
              </w:rPr>
            </w:pPr>
            <w:proofErr w:type="spellStart"/>
            <w:r w:rsidRPr="00210743">
              <w:rPr>
                <w:rFonts w:ascii="Times New Roman" w:eastAsia="Times New Roman" w:hAnsi="Times New Roman" w:cs="Times New Roman"/>
                <w:color w:val="000000"/>
                <w:sz w:val="20"/>
                <w:szCs w:val="20"/>
                <w:lang w:eastAsia="ru-RU"/>
              </w:rPr>
              <w:t>Найменування</w:t>
            </w:r>
            <w:proofErr w:type="spellEnd"/>
            <w:r w:rsidRPr="00210743">
              <w:rPr>
                <w:rFonts w:ascii="Times New Roman" w:eastAsia="Times New Roman" w:hAnsi="Times New Roman" w:cs="Times New Roman"/>
                <w:color w:val="000000"/>
                <w:sz w:val="20"/>
                <w:szCs w:val="20"/>
                <w:lang w:eastAsia="ru-RU"/>
              </w:rPr>
              <w:t xml:space="preserve"> </w:t>
            </w:r>
            <w:proofErr w:type="spellStart"/>
            <w:r w:rsidRPr="00210743">
              <w:rPr>
                <w:rFonts w:ascii="Times New Roman" w:eastAsia="Times New Roman" w:hAnsi="Times New Roman" w:cs="Times New Roman"/>
                <w:color w:val="000000"/>
                <w:sz w:val="20"/>
                <w:szCs w:val="20"/>
                <w:lang w:eastAsia="ru-RU"/>
              </w:rPr>
              <w:t>завдання</w:t>
            </w:r>
            <w:proofErr w:type="spellEnd"/>
          </w:p>
        </w:tc>
        <w:tc>
          <w:tcPr>
            <w:tcW w:w="2127" w:type="dxa"/>
            <w:vMerge w:val="restart"/>
            <w:vAlign w:val="center"/>
          </w:tcPr>
          <w:p w:rsidR="00567ACD" w:rsidRPr="00210743" w:rsidRDefault="00567ACD" w:rsidP="00EB0CFB">
            <w:pPr>
              <w:jc w:val="center"/>
              <w:rPr>
                <w:rFonts w:ascii="Times New Roman" w:hAnsi="Times New Roman" w:cs="Times New Roman"/>
                <w:sz w:val="20"/>
                <w:szCs w:val="20"/>
              </w:rPr>
            </w:pPr>
            <w:proofErr w:type="spellStart"/>
            <w:r w:rsidRPr="00210743">
              <w:rPr>
                <w:rFonts w:ascii="Times New Roman" w:eastAsia="Times New Roman" w:hAnsi="Times New Roman" w:cs="Times New Roman"/>
                <w:color w:val="000000"/>
                <w:sz w:val="20"/>
                <w:szCs w:val="20"/>
                <w:lang w:eastAsia="ru-RU"/>
              </w:rPr>
              <w:t>Найменування</w:t>
            </w:r>
            <w:proofErr w:type="spellEnd"/>
            <w:r w:rsidRPr="00210743">
              <w:rPr>
                <w:rFonts w:ascii="Times New Roman" w:eastAsia="Times New Roman" w:hAnsi="Times New Roman" w:cs="Times New Roman"/>
                <w:color w:val="000000"/>
                <w:sz w:val="20"/>
                <w:szCs w:val="20"/>
                <w:lang w:eastAsia="ru-RU"/>
              </w:rPr>
              <w:t xml:space="preserve"> заходу</w:t>
            </w:r>
          </w:p>
        </w:tc>
        <w:tc>
          <w:tcPr>
            <w:tcW w:w="1428" w:type="dxa"/>
            <w:vMerge w:val="restart"/>
            <w:vAlign w:val="center"/>
          </w:tcPr>
          <w:p w:rsidR="00567ACD" w:rsidRPr="00210743" w:rsidRDefault="00567ACD" w:rsidP="00EB0CFB">
            <w:pPr>
              <w:jc w:val="center"/>
              <w:rPr>
                <w:rFonts w:ascii="Times New Roman" w:hAnsi="Times New Roman" w:cs="Times New Roman"/>
                <w:sz w:val="20"/>
                <w:szCs w:val="20"/>
              </w:rPr>
            </w:pPr>
            <w:proofErr w:type="spellStart"/>
            <w:r w:rsidRPr="00210743">
              <w:rPr>
                <w:rFonts w:ascii="Times New Roman" w:eastAsia="Times New Roman" w:hAnsi="Times New Roman" w:cs="Times New Roman"/>
                <w:color w:val="000000"/>
                <w:sz w:val="20"/>
                <w:szCs w:val="20"/>
                <w:lang w:eastAsia="ru-RU"/>
              </w:rPr>
              <w:t>Найменуван</w:t>
            </w:r>
            <w:proofErr w:type="spellEnd"/>
            <w:r w:rsidRPr="00210743">
              <w:rPr>
                <w:rFonts w:ascii="Times New Roman" w:eastAsia="Times New Roman" w:hAnsi="Times New Roman" w:cs="Times New Roman"/>
                <w:color w:val="000000"/>
                <w:sz w:val="20"/>
                <w:szCs w:val="20"/>
                <w:lang w:val="uk-UA" w:eastAsia="ru-RU"/>
              </w:rPr>
              <w:t>-</w:t>
            </w:r>
            <w:proofErr w:type="spellStart"/>
            <w:r w:rsidRPr="00210743">
              <w:rPr>
                <w:rFonts w:ascii="Times New Roman" w:eastAsia="Times New Roman" w:hAnsi="Times New Roman" w:cs="Times New Roman"/>
                <w:color w:val="000000"/>
                <w:sz w:val="20"/>
                <w:szCs w:val="20"/>
                <w:lang w:eastAsia="ru-RU"/>
              </w:rPr>
              <w:t>ня</w:t>
            </w:r>
            <w:proofErr w:type="spellEnd"/>
            <w:r w:rsidRPr="00210743">
              <w:rPr>
                <w:rFonts w:ascii="Times New Roman" w:eastAsia="Times New Roman" w:hAnsi="Times New Roman" w:cs="Times New Roman"/>
                <w:color w:val="000000"/>
                <w:sz w:val="20"/>
                <w:szCs w:val="20"/>
                <w:lang w:eastAsia="ru-RU"/>
              </w:rPr>
              <w:t xml:space="preserve"> </w:t>
            </w:r>
            <w:proofErr w:type="spellStart"/>
            <w:proofErr w:type="gramStart"/>
            <w:r w:rsidRPr="00210743">
              <w:rPr>
                <w:rFonts w:ascii="Times New Roman" w:eastAsia="Times New Roman" w:hAnsi="Times New Roman" w:cs="Times New Roman"/>
                <w:color w:val="000000"/>
                <w:sz w:val="20"/>
                <w:szCs w:val="20"/>
                <w:lang w:eastAsia="ru-RU"/>
              </w:rPr>
              <w:t>результатив</w:t>
            </w:r>
            <w:proofErr w:type="spellEnd"/>
            <w:r w:rsidRPr="00210743">
              <w:rPr>
                <w:rFonts w:ascii="Times New Roman" w:eastAsia="Times New Roman" w:hAnsi="Times New Roman" w:cs="Times New Roman"/>
                <w:color w:val="000000"/>
                <w:sz w:val="20"/>
                <w:szCs w:val="20"/>
                <w:lang w:val="uk-UA" w:eastAsia="ru-RU"/>
              </w:rPr>
              <w:t>-</w:t>
            </w:r>
            <w:proofErr w:type="spellStart"/>
            <w:r w:rsidRPr="00210743">
              <w:rPr>
                <w:rFonts w:ascii="Times New Roman" w:eastAsia="Times New Roman" w:hAnsi="Times New Roman" w:cs="Times New Roman"/>
                <w:color w:val="000000"/>
                <w:sz w:val="20"/>
                <w:szCs w:val="20"/>
                <w:lang w:eastAsia="ru-RU"/>
              </w:rPr>
              <w:t>ного</w:t>
            </w:r>
            <w:proofErr w:type="spellEnd"/>
            <w:proofErr w:type="gramEnd"/>
            <w:r w:rsidRPr="00210743">
              <w:rPr>
                <w:rFonts w:ascii="Times New Roman" w:eastAsia="Times New Roman" w:hAnsi="Times New Roman" w:cs="Times New Roman"/>
                <w:color w:val="000000"/>
                <w:sz w:val="20"/>
                <w:szCs w:val="20"/>
                <w:lang w:eastAsia="ru-RU"/>
              </w:rPr>
              <w:t xml:space="preserve"> </w:t>
            </w:r>
            <w:proofErr w:type="spellStart"/>
            <w:r w:rsidRPr="00210743">
              <w:rPr>
                <w:rFonts w:ascii="Times New Roman" w:eastAsia="Times New Roman" w:hAnsi="Times New Roman" w:cs="Times New Roman"/>
                <w:color w:val="000000"/>
                <w:sz w:val="20"/>
                <w:szCs w:val="20"/>
                <w:lang w:eastAsia="ru-RU"/>
              </w:rPr>
              <w:t>показник</w:t>
            </w:r>
            <w:proofErr w:type="spellEnd"/>
            <w:r w:rsidRPr="00210743">
              <w:rPr>
                <w:rFonts w:ascii="Times New Roman" w:eastAsia="Times New Roman" w:hAnsi="Times New Roman" w:cs="Times New Roman"/>
                <w:color w:val="000000"/>
                <w:sz w:val="20"/>
                <w:szCs w:val="20"/>
                <w:lang w:val="uk-UA" w:eastAsia="ru-RU"/>
              </w:rPr>
              <w:t>а</w:t>
            </w:r>
            <w:r w:rsidRPr="00210743">
              <w:rPr>
                <w:rFonts w:ascii="Times New Roman" w:eastAsia="Times New Roman" w:hAnsi="Times New Roman" w:cs="Times New Roman"/>
                <w:color w:val="000000"/>
                <w:sz w:val="20"/>
                <w:szCs w:val="20"/>
                <w:lang w:eastAsia="ru-RU"/>
              </w:rPr>
              <w:t xml:space="preserve">, </w:t>
            </w:r>
            <w:proofErr w:type="spellStart"/>
            <w:r w:rsidRPr="00210743">
              <w:rPr>
                <w:rFonts w:ascii="Times New Roman" w:eastAsia="Times New Roman" w:hAnsi="Times New Roman" w:cs="Times New Roman"/>
                <w:color w:val="000000"/>
                <w:sz w:val="20"/>
                <w:szCs w:val="20"/>
                <w:lang w:eastAsia="ru-RU"/>
              </w:rPr>
              <w:t>одиниці</w:t>
            </w:r>
            <w:proofErr w:type="spellEnd"/>
            <w:r w:rsidRPr="00210743">
              <w:rPr>
                <w:rFonts w:ascii="Times New Roman" w:eastAsia="Times New Roman" w:hAnsi="Times New Roman" w:cs="Times New Roman"/>
                <w:color w:val="000000"/>
                <w:sz w:val="20"/>
                <w:szCs w:val="20"/>
                <w:lang w:eastAsia="ru-RU"/>
              </w:rPr>
              <w:t xml:space="preserve"> </w:t>
            </w:r>
            <w:proofErr w:type="spellStart"/>
            <w:r w:rsidRPr="00210743">
              <w:rPr>
                <w:rFonts w:ascii="Times New Roman" w:eastAsia="Times New Roman" w:hAnsi="Times New Roman" w:cs="Times New Roman"/>
                <w:color w:val="000000"/>
                <w:sz w:val="20"/>
                <w:szCs w:val="20"/>
                <w:lang w:eastAsia="ru-RU"/>
              </w:rPr>
              <w:t>виміру</w:t>
            </w:r>
            <w:proofErr w:type="spellEnd"/>
          </w:p>
        </w:tc>
        <w:tc>
          <w:tcPr>
            <w:tcW w:w="1974" w:type="dxa"/>
            <w:gridSpan w:val="4"/>
            <w:vAlign w:val="center"/>
          </w:tcPr>
          <w:p w:rsidR="00567ACD" w:rsidRPr="00210743" w:rsidRDefault="00567ACD" w:rsidP="00EB0CFB">
            <w:pPr>
              <w:jc w:val="center"/>
              <w:rPr>
                <w:rFonts w:ascii="Times New Roman" w:hAnsi="Times New Roman" w:cs="Times New Roman"/>
                <w:sz w:val="20"/>
                <w:szCs w:val="20"/>
              </w:rPr>
            </w:pPr>
            <w:proofErr w:type="spellStart"/>
            <w:r w:rsidRPr="00210743">
              <w:rPr>
                <w:rFonts w:ascii="Times New Roman" w:eastAsia="Times New Roman" w:hAnsi="Times New Roman" w:cs="Times New Roman"/>
                <w:color w:val="000000"/>
                <w:sz w:val="20"/>
                <w:szCs w:val="20"/>
                <w:lang w:eastAsia="ru-RU"/>
              </w:rPr>
              <w:t>Прогнозне</w:t>
            </w:r>
            <w:proofErr w:type="spellEnd"/>
            <w:r w:rsidRPr="00210743">
              <w:rPr>
                <w:rFonts w:ascii="Times New Roman" w:eastAsia="Times New Roman" w:hAnsi="Times New Roman" w:cs="Times New Roman"/>
                <w:color w:val="000000"/>
                <w:sz w:val="20"/>
                <w:szCs w:val="20"/>
                <w:lang w:eastAsia="ru-RU"/>
              </w:rPr>
              <w:t xml:space="preserve"> </w:t>
            </w:r>
            <w:proofErr w:type="spellStart"/>
            <w:r w:rsidRPr="00210743">
              <w:rPr>
                <w:rFonts w:ascii="Times New Roman" w:eastAsia="Times New Roman" w:hAnsi="Times New Roman" w:cs="Times New Roman"/>
                <w:color w:val="000000"/>
                <w:sz w:val="20"/>
                <w:szCs w:val="20"/>
                <w:lang w:eastAsia="ru-RU"/>
              </w:rPr>
              <w:t>значення</w:t>
            </w:r>
            <w:proofErr w:type="spellEnd"/>
            <w:r w:rsidRPr="00210743">
              <w:rPr>
                <w:rFonts w:ascii="Times New Roman" w:eastAsia="Times New Roman" w:hAnsi="Times New Roman" w:cs="Times New Roman"/>
                <w:color w:val="000000"/>
                <w:sz w:val="20"/>
                <w:szCs w:val="20"/>
                <w:lang w:eastAsia="ru-RU"/>
              </w:rPr>
              <w:t xml:space="preserve"> результативного </w:t>
            </w:r>
            <w:proofErr w:type="spellStart"/>
            <w:r w:rsidRPr="00210743">
              <w:rPr>
                <w:rFonts w:ascii="Times New Roman" w:eastAsia="Times New Roman" w:hAnsi="Times New Roman" w:cs="Times New Roman"/>
                <w:color w:val="000000"/>
                <w:sz w:val="20"/>
                <w:szCs w:val="20"/>
                <w:lang w:eastAsia="ru-RU"/>
              </w:rPr>
              <w:t>показника</w:t>
            </w:r>
            <w:proofErr w:type="spellEnd"/>
          </w:p>
        </w:tc>
        <w:tc>
          <w:tcPr>
            <w:tcW w:w="2268" w:type="dxa"/>
            <w:vMerge w:val="restart"/>
            <w:vAlign w:val="center"/>
          </w:tcPr>
          <w:p w:rsidR="00567ACD" w:rsidRPr="00210743" w:rsidRDefault="00567ACD" w:rsidP="00EB0CFB">
            <w:pPr>
              <w:jc w:val="center"/>
              <w:rPr>
                <w:rFonts w:ascii="Times New Roman" w:eastAsia="Times New Roman" w:hAnsi="Times New Roman" w:cs="Times New Roman"/>
                <w:color w:val="000000"/>
                <w:sz w:val="20"/>
                <w:szCs w:val="20"/>
                <w:lang w:eastAsia="ru-RU"/>
              </w:rPr>
            </w:pPr>
            <w:proofErr w:type="spellStart"/>
            <w:r w:rsidRPr="00210743">
              <w:rPr>
                <w:rFonts w:ascii="Times New Roman" w:eastAsia="Times New Roman" w:hAnsi="Times New Roman" w:cs="Times New Roman"/>
                <w:color w:val="000000"/>
                <w:sz w:val="20"/>
                <w:szCs w:val="20"/>
                <w:lang w:eastAsia="ru-RU"/>
              </w:rPr>
              <w:t>Відповідальні</w:t>
            </w:r>
            <w:proofErr w:type="spellEnd"/>
            <w:r w:rsidRPr="00210743">
              <w:rPr>
                <w:rFonts w:ascii="Times New Roman" w:eastAsia="Times New Roman" w:hAnsi="Times New Roman" w:cs="Times New Roman"/>
                <w:color w:val="000000"/>
                <w:sz w:val="20"/>
                <w:szCs w:val="20"/>
                <w:lang w:eastAsia="ru-RU"/>
              </w:rPr>
              <w:t xml:space="preserve"> </w:t>
            </w:r>
            <w:proofErr w:type="spellStart"/>
            <w:r w:rsidRPr="00210743">
              <w:rPr>
                <w:rFonts w:ascii="Times New Roman" w:eastAsia="Times New Roman" w:hAnsi="Times New Roman" w:cs="Times New Roman"/>
                <w:color w:val="000000"/>
                <w:sz w:val="20"/>
                <w:szCs w:val="20"/>
                <w:lang w:eastAsia="ru-RU"/>
              </w:rPr>
              <w:t>виконавці</w:t>
            </w:r>
            <w:proofErr w:type="spellEnd"/>
          </w:p>
        </w:tc>
        <w:tc>
          <w:tcPr>
            <w:tcW w:w="1134" w:type="dxa"/>
            <w:vMerge w:val="restart"/>
            <w:vAlign w:val="center"/>
          </w:tcPr>
          <w:p w:rsidR="00567ACD" w:rsidRPr="00210743" w:rsidRDefault="00567ACD" w:rsidP="00EB0CFB">
            <w:pPr>
              <w:jc w:val="center"/>
              <w:rPr>
                <w:rFonts w:ascii="Times New Roman" w:eastAsia="Times New Roman" w:hAnsi="Times New Roman" w:cs="Times New Roman"/>
                <w:color w:val="000000"/>
                <w:sz w:val="20"/>
                <w:szCs w:val="20"/>
                <w:lang w:eastAsia="ru-RU"/>
              </w:rPr>
            </w:pPr>
            <w:proofErr w:type="spellStart"/>
            <w:r w:rsidRPr="00210743">
              <w:rPr>
                <w:rFonts w:ascii="Times New Roman" w:eastAsia="Times New Roman" w:hAnsi="Times New Roman" w:cs="Times New Roman"/>
                <w:color w:val="000000"/>
                <w:sz w:val="20"/>
                <w:szCs w:val="20"/>
                <w:lang w:eastAsia="ru-RU"/>
              </w:rPr>
              <w:t>Джерела</w:t>
            </w:r>
            <w:proofErr w:type="spellEnd"/>
            <w:r w:rsidRPr="00210743">
              <w:rPr>
                <w:rFonts w:ascii="Times New Roman" w:eastAsia="Times New Roman" w:hAnsi="Times New Roman" w:cs="Times New Roman"/>
                <w:color w:val="000000"/>
                <w:sz w:val="20"/>
                <w:szCs w:val="20"/>
                <w:lang w:eastAsia="ru-RU"/>
              </w:rPr>
              <w:t xml:space="preserve"> </w:t>
            </w:r>
            <w:r w:rsidRPr="00210743">
              <w:rPr>
                <w:rFonts w:ascii="Times New Roman" w:eastAsia="Times New Roman" w:hAnsi="Times New Roman" w:cs="Times New Roman"/>
                <w:color w:val="000000"/>
                <w:sz w:val="20"/>
                <w:szCs w:val="20"/>
                <w:lang w:val="uk-UA" w:eastAsia="ru-RU"/>
              </w:rPr>
              <w:t xml:space="preserve">                                  </w:t>
            </w:r>
            <w:proofErr w:type="spellStart"/>
            <w:r w:rsidRPr="00210743">
              <w:rPr>
                <w:rFonts w:ascii="Times New Roman" w:eastAsia="Times New Roman" w:hAnsi="Times New Roman" w:cs="Times New Roman"/>
                <w:color w:val="000000"/>
                <w:sz w:val="20"/>
                <w:szCs w:val="20"/>
                <w:lang w:eastAsia="ru-RU"/>
              </w:rPr>
              <w:t>фінан</w:t>
            </w:r>
            <w:proofErr w:type="spellEnd"/>
            <w:r w:rsidRPr="00210743">
              <w:rPr>
                <w:rFonts w:ascii="Times New Roman" w:eastAsia="Times New Roman" w:hAnsi="Times New Roman" w:cs="Times New Roman"/>
                <w:color w:val="000000"/>
                <w:sz w:val="20"/>
                <w:szCs w:val="20"/>
                <w:lang w:val="uk-UA" w:eastAsia="ru-RU"/>
              </w:rPr>
              <w:t xml:space="preserve">-    </w:t>
            </w:r>
            <w:proofErr w:type="spellStart"/>
            <w:r w:rsidRPr="00210743">
              <w:rPr>
                <w:rFonts w:ascii="Times New Roman" w:eastAsia="Times New Roman" w:hAnsi="Times New Roman" w:cs="Times New Roman"/>
                <w:color w:val="000000"/>
                <w:sz w:val="20"/>
                <w:szCs w:val="20"/>
                <w:lang w:eastAsia="ru-RU"/>
              </w:rPr>
              <w:t>сування</w:t>
            </w:r>
            <w:proofErr w:type="spellEnd"/>
          </w:p>
        </w:tc>
        <w:tc>
          <w:tcPr>
            <w:tcW w:w="808" w:type="dxa"/>
            <w:vMerge w:val="restart"/>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hAnsi="Times New Roman" w:cs="Times New Roman"/>
                <w:lang w:val="uk-UA"/>
              </w:rPr>
              <w:t>*</w:t>
            </w:r>
            <w:proofErr w:type="spellStart"/>
            <w:r w:rsidRPr="00210743">
              <w:rPr>
                <w:rFonts w:ascii="Times New Roman" w:eastAsia="Times New Roman" w:hAnsi="Times New Roman" w:cs="Times New Roman"/>
                <w:color w:val="000000"/>
                <w:sz w:val="20"/>
                <w:szCs w:val="20"/>
                <w:lang w:eastAsia="ru-RU"/>
              </w:rPr>
              <w:t>Орі</w:t>
            </w:r>
            <w:proofErr w:type="spellEnd"/>
            <w:r w:rsidRPr="00210743">
              <w:rPr>
                <w:rFonts w:ascii="Times New Roman" w:eastAsia="Times New Roman" w:hAnsi="Times New Roman" w:cs="Times New Roman"/>
                <w:color w:val="000000"/>
                <w:sz w:val="20"/>
                <w:szCs w:val="20"/>
                <w:lang w:val="uk-UA" w:eastAsia="ru-RU"/>
              </w:rPr>
              <w:t>-</w:t>
            </w:r>
            <w:proofErr w:type="spellStart"/>
            <w:r w:rsidRPr="00210743">
              <w:rPr>
                <w:rFonts w:ascii="Times New Roman" w:eastAsia="Times New Roman" w:hAnsi="Times New Roman" w:cs="Times New Roman"/>
                <w:color w:val="000000"/>
                <w:sz w:val="20"/>
                <w:szCs w:val="20"/>
                <w:lang w:eastAsia="ru-RU"/>
              </w:rPr>
              <w:t>єнтов</w:t>
            </w:r>
            <w:proofErr w:type="spellEnd"/>
            <w:r w:rsidRPr="00210743">
              <w:rPr>
                <w:rFonts w:ascii="Times New Roman" w:eastAsia="Times New Roman" w:hAnsi="Times New Roman" w:cs="Times New Roman"/>
                <w:color w:val="000000"/>
                <w:sz w:val="20"/>
                <w:szCs w:val="20"/>
                <w:lang w:val="uk-UA" w:eastAsia="ru-RU"/>
              </w:rPr>
              <w:t>-</w:t>
            </w:r>
            <w:proofErr w:type="spellStart"/>
            <w:r w:rsidRPr="00210743">
              <w:rPr>
                <w:rFonts w:ascii="Times New Roman" w:eastAsia="Times New Roman" w:hAnsi="Times New Roman" w:cs="Times New Roman"/>
                <w:color w:val="000000"/>
                <w:sz w:val="20"/>
                <w:szCs w:val="20"/>
                <w:lang w:eastAsia="ru-RU"/>
              </w:rPr>
              <w:t>ні</w:t>
            </w:r>
            <w:proofErr w:type="spellEnd"/>
            <w:r w:rsidRPr="00210743">
              <w:rPr>
                <w:rFonts w:ascii="Times New Roman" w:eastAsia="Times New Roman" w:hAnsi="Times New Roman" w:cs="Times New Roman"/>
                <w:color w:val="000000"/>
                <w:sz w:val="20"/>
                <w:szCs w:val="20"/>
                <w:lang w:eastAsia="ru-RU"/>
              </w:rPr>
              <w:t xml:space="preserve"> </w:t>
            </w:r>
            <w:proofErr w:type="spellStart"/>
            <w:r w:rsidRPr="00210743">
              <w:rPr>
                <w:rFonts w:ascii="Times New Roman" w:eastAsia="Times New Roman" w:hAnsi="Times New Roman" w:cs="Times New Roman"/>
                <w:color w:val="000000"/>
                <w:sz w:val="20"/>
                <w:szCs w:val="20"/>
                <w:lang w:eastAsia="ru-RU"/>
              </w:rPr>
              <w:t>обсяги</w:t>
            </w:r>
            <w:proofErr w:type="spellEnd"/>
            <w:r w:rsidRPr="00210743">
              <w:rPr>
                <w:rFonts w:ascii="Times New Roman" w:eastAsia="Times New Roman" w:hAnsi="Times New Roman" w:cs="Times New Roman"/>
                <w:color w:val="000000"/>
                <w:sz w:val="20"/>
                <w:szCs w:val="20"/>
                <w:lang w:eastAsia="ru-RU"/>
              </w:rPr>
              <w:t xml:space="preserve"> </w:t>
            </w:r>
            <w:proofErr w:type="spellStart"/>
            <w:r w:rsidRPr="00210743">
              <w:rPr>
                <w:rFonts w:ascii="Times New Roman" w:eastAsia="Times New Roman" w:hAnsi="Times New Roman" w:cs="Times New Roman"/>
                <w:color w:val="000000"/>
                <w:sz w:val="20"/>
                <w:szCs w:val="20"/>
                <w:lang w:eastAsia="ru-RU"/>
              </w:rPr>
              <w:t>фінан</w:t>
            </w:r>
            <w:proofErr w:type="spellEnd"/>
            <w:r w:rsidRPr="00210743">
              <w:rPr>
                <w:rFonts w:ascii="Times New Roman" w:eastAsia="Times New Roman" w:hAnsi="Times New Roman" w:cs="Times New Roman"/>
                <w:color w:val="000000"/>
                <w:sz w:val="20"/>
                <w:szCs w:val="20"/>
                <w:lang w:val="uk-UA" w:eastAsia="ru-RU"/>
              </w:rPr>
              <w:t>-</w:t>
            </w:r>
            <w:proofErr w:type="spellStart"/>
            <w:r w:rsidRPr="00210743">
              <w:rPr>
                <w:rFonts w:ascii="Times New Roman" w:eastAsia="Times New Roman" w:hAnsi="Times New Roman" w:cs="Times New Roman"/>
                <w:color w:val="000000"/>
                <w:sz w:val="20"/>
                <w:szCs w:val="20"/>
                <w:lang w:eastAsia="ru-RU"/>
              </w:rPr>
              <w:t>суван</w:t>
            </w:r>
            <w:proofErr w:type="spellEnd"/>
            <w:r w:rsidRPr="00210743">
              <w:rPr>
                <w:rFonts w:ascii="Times New Roman" w:eastAsia="Times New Roman" w:hAnsi="Times New Roman" w:cs="Times New Roman"/>
                <w:color w:val="000000"/>
                <w:sz w:val="20"/>
                <w:szCs w:val="20"/>
                <w:lang w:val="uk-UA" w:eastAsia="ru-RU"/>
              </w:rPr>
              <w:t>-</w:t>
            </w:r>
            <w:proofErr w:type="spellStart"/>
            <w:r w:rsidRPr="00210743">
              <w:rPr>
                <w:rFonts w:ascii="Times New Roman" w:eastAsia="Times New Roman" w:hAnsi="Times New Roman" w:cs="Times New Roman"/>
                <w:color w:val="000000"/>
                <w:sz w:val="20"/>
                <w:szCs w:val="20"/>
                <w:lang w:eastAsia="ru-RU"/>
              </w:rPr>
              <w:t>ня</w:t>
            </w:r>
            <w:proofErr w:type="spellEnd"/>
            <w:r w:rsidRPr="00210743">
              <w:rPr>
                <w:rFonts w:ascii="Times New Roman" w:eastAsia="Times New Roman" w:hAnsi="Times New Roman" w:cs="Times New Roman"/>
                <w:color w:val="000000"/>
                <w:sz w:val="20"/>
                <w:szCs w:val="20"/>
                <w:lang w:eastAsia="ru-RU"/>
              </w:rPr>
              <w:t xml:space="preserve"> (вар</w:t>
            </w:r>
            <w:r w:rsidRPr="00210743">
              <w:rPr>
                <w:rFonts w:ascii="Times New Roman" w:eastAsia="Times New Roman" w:hAnsi="Times New Roman" w:cs="Times New Roman"/>
                <w:color w:val="000000"/>
                <w:sz w:val="20"/>
                <w:szCs w:val="20"/>
                <w:lang w:val="uk-UA" w:eastAsia="ru-RU"/>
              </w:rPr>
              <w:t xml:space="preserve">- </w:t>
            </w:r>
            <w:proofErr w:type="spellStart"/>
            <w:r w:rsidRPr="00210743">
              <w:rPr>
                <w:rFonts w:ascii="Times New Roman" w:eastAsia="Times New Roman" w:hAnsi="Times New Roman" w:cs="Times New Roman"/>
                <w:color w:val="000000"/>
                <w:sz w:val="20"/>
                <w:szCs w:val="20"/>
                <w:lang w:eastAsia="ru-RU"/>
              </w:rPr>
              <w:t>тість</w:t>
            </w:r>
            <w:proofErr w:type="spellEnd"/>
            <w:r w:rsidRPr="00210743">
              <w:rPr>
                <w:rFonts w:ascii="Times New Roman" w:eastAsia="Times New Roman" w:hAnsi="Times New Roman" w:cs="Times New Roman"/>
                <w:color w:val="000000"/>
                <w:sz w:val="20"/>
                <w:szCs w:val="20"/>
                <w:lang w:eastAsia="ru-RU"/>
              </w:rPr>
              <w:t xml:space="preserve">), </w:t>
            </w:r>
            <w:proofErr w:type="spellStart"/>
            <w:r w:rsidRPr="00210743">
              <w:rPr>
                <w:rFonts w:ascii="Times New Roman" w:eastAsia="Times New Roman" w:hAnsi="Times New Roman" w:cs="Times New Roman"/>
                <w:color w:val="000000"/>
                <w:sz w:val="18"/>
                <w:szCs w:val="18"/>
                <w:lang w:eastAsia="ru-RU"/>
              </w:rPr>
              <w:t>тис.грн</w:t>
            </w:r>
            <w:proofErr w:type="spellEnd"/>
            <w:r w:rsidRPr="00210743">
              <w:rPr>
                <w:rFonts w:ascii="Times New Roman" w:eastAsia="Times New Roman" w:hAnsi="Times New Roman" w:cs="Times New Roman"/>
                <w:color w:val="000000"/>
                <w:sz w:val="18"/>
                <w:szCs w:val="18"/>
                <w:lang w:val="uk-UA" w:eastAsia="ru-RU"/>
              </w:rPr>
              <w:t xml:space="preserve"> </w:t>
            </w:r>
          </w:p>
        </w:tc>
        <w:tc>
          <w:tcPr>
            <w:tcW w:w="1743" w:type="dxa"/>
            <w:gridSpan w:val="6"/>
            <w:vMerge w:val="restart"/>
            <w:vAlign w:val="center"/>
          </w:tcPr>
          <w:p w:rsidR="00567ACD" w:rsidRPr="00210743" w:rsidRDefault="00567ACD" w:rsidP="00EB0CFB">
            <w:pPr>
              <w:jc w:val="center"/>
              <w:rPr>
                <w:rFonts w:ascii="Times New Roman" w:hAnsi="Times New Roman" w:cs="Times New Roman"/>
                <w:sz w:val="20"/>
                <w:szCs w:val="20"/>
              </w:rPr>
            </w:pPr>
            <w:r w:rsidRPr="00210743">
              <w:rPr>
                <w:rFonts w:ascii="Times New Roman" w:eastAsia="Times New Roman" w:hAnsi="Times New Roman" w:cs="Times New Roman"/>
                <w:color w:val="000000"/>
                <w:sz w:val="20"/>
                <w:szCs w:val="20"/>
                <w:lang w:eastAsia="ru-RU"/>
              </w:rPr>
              <w:t xml:space="preserve">у тому </w:t>
            </w:r>
            <w:proofErr w:type="spellStart"/>
            <w:r w:rsidRPr="00210743">
              <w:rPr>
                <w:rFonts w:ascii="Times New Roman" w:eastAsia="Times New Roman" w:hAnsi="Times New Roman" w:cs="Times New Roman"/>
                <w:color w:val="000000"/>
                <w:sz w:val="20"/>
                <w:szCs w:val="20"/>
                <w:lang w:eastAsia="ru-RU"/>
              </w:rPr>
              <w:t>числі</w:t>
            </w:r>
            <w:proofErr w:type="spellEnd"/>
            <w:r w:rsidRPr="00210743">
              <w:rPr>
                <w:rFonts w:ascii="Times New Roman" w:eastAsia="Times New Roman" w:hAnsi="Times New Roman" w:cs="Times New Roman"/>
                <w:color w:val="000000"/>
                <w:sz w:val="20"/>
                <w:szCs w:val="20"/>
                <w:lang w:eastAsia="ru-RU"/>
              </w:rPr>
              <w:t xml:space="preserve"> за роками</w:t>
            </w:r>
          </w:p>
        </w:tc>
        <w:tc>
          <w:tcPr>
            <w:tcW w:w="1843" w:type="dxa"/>
            <w:vMerge w:val="restart"/>
            <w:vAlign w:val="center"/>
          </w:tcPr>
          <w:p w:rsidR="00567ACD" w:rsidRPr="00210743" w:rsidRDefault="00567ACD" w:rsidP="00EB0CFB">
            <w:pPr>
              <w:jc w:val="center"/>
              <w:rPr>
                <w:rFonts w:ascii="Times New Roman" w:hAnsi="Times New Roman" w:cs="Times New Roman"/>
                <w:sz w:val="20"/>
                <w:szCs w:val="20"/>
              </w:rPr>
            </w:pPr>
            <w:proofErr w:type="spellStart"/>
            <w:r w:rsidRPr="00210743">
              <w:rPr>
                <w:rFonts w:ascii="Times New Roman" w:eastAsia="Times New Roman" w:hAnsi="Times New Roman" w:cs="Times New Roman"/>
                <w:color w:val="000000"/>
                <w:sz w:val="20"/>
                <w:szCs w:val="20"/>
                <w:lang w:eastAsia="ru-RU"/>
              </w:rPr>
              <w:t>Очікуваний</w:t>
            </w:r>
            <w:proofErr w:type="spellEnd"/>
            <w:r w:rsidRPr="00210743">
              <w:rPr>
                <w:rFonts w:ascii="Times New Roman" w:eastAsia="Times New Roman" w:hAnsi="Times New Roman" w:cs="Times New Roman"/>
                <w:color w:val="000000"/>
                <w:sz w:val="20"/>
                <w:szCs w:val="20"/>
                <w:lang w:eastAsia="ru-RU"/>
              </w:rPr>
              <w:t xml:space="preserve"> результат</w:t>
            </w:r>
          </w:p>
        </w:tc>
      </w:tr>
      <w:tr w:rsidR="00567ACD" w:rsidRPr="00210743" w:rsidTr="00EB0CFB">
        <w:trPr>
          <w:trHeight w:val="414"/>
        </w:trPr>
        <w:tc>
          <w:tcPr>
            <w:tcW w:w="567" w:type="dxa"/>
            <w:vMerge/>
            <w:vAlign w:val="center"/>
          </w:tcPr>
          <w:p w:rsidR="00567ACD" w:rsidRPr="00210743" w:rsidRDefault="00567ACD" w:rsidP="00EB0CFB">
            <w:pPr>
              <w:rPr>
                <w:rFonts w:ascii="Times New Roman" w:hAnsi="Times New Roman" w:cs="Times New Roman"/>
                <w:sz w:val="20"/>
                <w:szCs w:val="20"/>
              </w:rPr>
            </w:pPr>
          </w:p>
        </w:tc>
        <w:tc>
          <w:tcPr>
            <w:tcW w:w="1701" w:type="dxa"/>
            <w:vMerge/>
            <w:vAlign w:val="center"/>
          </w:tcPr>
          <w:p w:rsidR="00567ACD" w:rsidRPr="00210743" w:rsidRDefault="00567ACD" w:rsidP="00EB0CFB">
            <w:pPr>
              <w:rPr>
                <w:rFonts w:ascii="Times New Roman" w:hAnsi="Times New Roman" w:cs="Times New Roman"/>
                <w:sz w:val="20"/>
                <w:szCs w:val="20"/>
              </w:rPr>
            </w:pPr>
          </w:p>
        </w:tc>
        <w:tc>
          <w:tcPr>
            <w:tcW w:w="2127" w:type="dxa"/>
            <w:vMerge/>
            <w:vAlign w:val="center"/>
          </w:tcPr>
          <w:p w:rsidR="00567ACD" w:rsidRPr="00210743" w:rsidRDefault="00567ACD" w:rsidP="00EB0CFB">
            <w:pPr>
              <w:rPr>
                <w:rFonts w:ascii="Times New Roman" w:hAnsi="Times New Roman" w:cs="Times New Roman"/>
                <w:sz w:val="20"/>
                <w:szCs w:val="20"/>
              </w:rPr>
            </w:pPr>
          </w:p>
        </w:tc>
        <w:tc>
          <w:tcPr>
            <w:tcW w:w="1428" w:type="dxa"/>
            <w:vMerge/>
            <w:vAlign w:val="center"/>
          </w:tcPr>
          <w:p w:rsidR="00567ACD" w:rsidRPr="00210743" w:rsidRDefault="00567ACD" w:rsidP="00EB0CFB">
            <w:pPr>
              <w:rPr>
                <w:rFonts w:ascii="Times New Roman" w:hAnsi="Times New Roman" w:cs="Times New Roman"/>
                <w:sz w:val="20"/>
                <w:szCs w:val="20"/>
              </w:rPr>
            </w:pPr>
          </w:p>
        </w:tc>
        <w:tc>
          <w:tcPr>
            <w:tcW w:w="698" w:type="dxa"/>
            <w:vMerge w:val="restart"/>
            <w:textDirection w:val="btLr"/>
            <w:vAlign w:val="center"/>
          </w:tcPr>
          <w:p w:rsidR="00567ACD" w:rsidRPr="00210743" w:rsidRDefault="00567ACD" w:rsidP="00EB0CFB">
            <w:pPr>
              <w:ind w:left="113" w:right="113"/>
              <w:rPr>
                <w:rFonts w:ascii="Times New Roman" w:hAnsi="Times New Roman" w:cs="Times New Roman"/>
                <w:sz w:val="20"/>
                <w:szCs w:val="20"/>
              </w:rPr>
            </w:pPr>
            <w:proofErr w:type="spellStart"/>
            <w:r w:rsidRPr="00210743">
              <w:rPr>
                <w:rFonts w:ascii="Times New Roman" w:eastAsia="Times New Roman" w:hAnsi="Times New Roman" w:cs="Times New Roman"/>
                <w:color w:val="000000"/>
                <w:sz w:val="20"/>
                <w:szCs w:val="20"/>
                <w:lang w:eastAsia="ru-RU"/>
              </w:rPr>
              <w:t>усього</w:t>
            </w:r>
            <w:proofErr w:type="spellEnd"/>
          </w:p>
        </w:tc>
        <w:tc>
          <w:tcPr>
            <w:tcW w:w="1276" w:type="dxa"/>
            <w:gridSpan w:val="3"/>
            <w:vAlign w:val="center"/>
          </w:tcPr>
          <w:p w:rsidR="00567ACD" w:rsidRPr="00210743" w:rsidRDefault="00567ACD" w:rsidP="00EB0CFB">
            <w:pPr>
              <w:jc w:val="center"/>
              <w:rPr>
                <w:rFonts w:ascii="Times New Roman" w:hAnsi="Times New Roman" w:cs="Times New Roman"/>
                <w:sz w:val="20"/>
                <w:szCs w:val="20"/>
              </w:rPr>
            </w:pPr>
            <w:r w:rsidRPr="00210743">
              <w:rPr>
                <w:rFonts w:ascii="Times New Roman" w:eastAsia="Times New Roman" w:hAnsi="Times New Roman" w:cs="Times New Roman"/>
                <w:color w:val="000000"/>
                <w:sz w:val="20"/>
                <w:szCs w:val="20"/>
                <w:lang w:eastAsia="ru-RU"/>
              </w:rPr>
              <w:t xml:space="preserve">у тому </w:t>
            </w:r>
            <w:proofErr w:type="spellStart"/>
            <w:r w:rsidRPr="00210743">
              <w:rPr>
                <w:rFonts w:ascii="Times New Roman" w:eastAsia="Times New Roman" w:hAnsi="Times New Roman" w:cs="Times New Roman"/>
                <w:color w:val="000000"/>
                <w:sz w:val="20"/>
                <w:szCs w:val="20"/>
                <w:lang w:eastAsia="ru-RU"/>
              </w:rPr>
              <w:t>числі</w:t>
            </w:r>
            <w:proofErr w:type="spellEnd"/>
            <w:r w:rsidRPr="00210743">
              <w:rPr>
                <w:rFonts w:ascii="Times New Roman" w:eastAsia="Times New Roman" w:hAnsi="Times New Roman" w:cs="Times New Roman"/>
                <w:color w:val="000000"/>
                <w:sz w:val="20"/>
                <w:szCs w:val="20"/>
                <w:lang w:eastAsia="ru-RU"/>
              </w:rPr>
              <w:t xml:space="preserve"> за роками</w:t>
            </w:r>
          </w:p>
        </w:tc>
        <w:tc>
          <w:tcPr>
            <w:tcW w:w="2268" w:type="dxa"/>
            <w:vMerge/>
            <w:vAlign w:val="center"/>
          </w:tcPr>
          <w:p w:rsidR="00567ACD" w:rsidRPr="00210743" w:rsidRDefault="00567ACD" w:rsidP="00EB0CFB">
            <w:pPr>
              <w:rPr>
                <w:rFonts w:ascii="Times New Roman" w:hAnsi="Times New Roman" w:cs="Times New Roman"/>
                <w:sz w:val="20"/>
                <w:szCs w:val="20"/>
              </w:rPr>
            </w:pPr>
          </w:p>
        </w:tc>
        <w:tc>
          <w:tcPr>
            <w:tcW w:w="1134" w:type="dxa"/>
            <w:vMerge/>
            <w:vAlign w:val="center"/>
          </w:tcPr>
          <w:p w:rsidR="00567ACD" w:rsidRPr="00210743" w:rsidRDefault="00567ACD" w:rsidP="00EB0CFB">
            <w:pPr>
              <w:rPr>
                <w:rFonts w:ascii="Times New Roman" w:hAnsi="Times New Roman" w:cs="Times New Roman"/>
                <w:sz w:val="20"/>
                <w:szCs w:val="20"/>
              </w:rPr>
            </w:pPr>
          </w:p>
        </w:tc>
        <w:tc>
          <w:tcPr>
            <w:tcW w:w="808" w:type="dxa"/>
            <w:vMerge/>
            <w:vAlign w:val="center"/>
          </w:tcPr>
          <w:p w:rsidR="00567ACD" w:rsidRPr="00210743" w:rsidRDefault="00567ACD" w:rsidP="00EB0CFB">
            <w:pPr>
              <w:rPr>
                <w:rFonts w:ascii="Times New Roman" w:hAnsi="Times New Roman" w:cs="Times New Roman"/>
                <w:sz w:val="20"/>
                <w:szCs w:val="20"/>
              </w:rPr>
            </w:pPr>
          </w:p>
        </w:tc>
        <w:tc>
          <w:tcPr>
            <w:tcW w:w="1743" w:type="dxa"/>
            <w:gridSpan w:val="6"/>
            <w:vMerge/>
            <w:vAlign w:val="center"/>
          </w:tcPr>
          <w:p w:rsidR="00567ACD" w:rsidRPr="00210743" w:rsidRDefault="00567ACD" w:rsidP="00EB0CFB">
            <w:pPr>
              <w:rPr>
                <w:rFonts w:ascii="Times New Roman" w:hAnsi="Times New Roman" w:cs="Times New Roman"/>
                <w:sz w:val="20"/>
                <w:szCs w:val="20"/>
              </w:rPr>
            </w:pPr>
          </w:p>
        </w:tc>
        <w:tc>
          <w:tcPr>
            <w:tcW w:w="1843" w:type="dxa"/>
            <w:vMerge/>
            <w:vAlign w:val="center"/>
          </w:tcPr>
          <w:p w:rsidR="00567ACD" w:rsidRPr="00210743" w:rsidRDefault="00567ACD" w:rsidP="00EB0CFB">
            <w:pPr>
              <w:rPr>
                <w:rFonts w:ascii="Times New Roman" w:hAnsi="Times New Roman" w:cs="Times New Roman"/>
                <w:sz w:val="20"/>
                <w:szCs w:val="20"/>
              </w:rPr>
            </w:pPr>
          </w:p>
        </w:tc>
      </w:tr>
      <w:tr w:rsidR="00567ACD" w:rsidRPr="00210743" w:rsidTr="00EB0CFB">
        <w:trPr>
          <w:cantSplit/>
          <w:trHeight w:val="632"/>
        </w:trPr>
        <w:tc>
          <w:tcPr>
            <w:tcW w:w="567" w:type="dxa"/>
            <w:vMerge/>
            <w:vAlign w:val="center"/>
          </w:tcPr>
          <w:p w:rsidR="00567ACD" w:rsidRPr="00210743" w:rsidRDefault="00567ACD" w:rsidP="00EB0CFB">
            <w:pPr>
              <w:rPr>
                <w:rFonts w:ascii="Times New Roman" w:hAnsi="Times New Roman" w:cs="Times New Roman"/>
                <w:sz w:val="20"/>
                <w:szCs w:val="20"/>
              </w:rPr>
            </w:pPr>
          </w:p>
        </w:tc>
        <w:tc>
          <w:tcPr>
            <w:tcW w:w="1701" w:type="dxa"/>
            <w:vMerge/>
            <w:vAlign w:val="center"/>
          </w:tcPr>
          <w:p w:rsidR="00567ACD" w:rsidRPr="00210743" w:rsidRDefault="00567ACD" w:rsidP="00EB0CFB">
            <w:pPr>
              <w:rPr>
                <w:rFonts w:ascii="Times New Roman" w:hAnsi="Times New Roman" w:cs="Times New Roman"/>
                <w:sz w:val="20"/>
                <w:szCs w:val="20"/>
              </w:rPr>
            </w:pPr>
          </w:p>
        </w:tc>
        <w:tc>
          <w:tcPr>
            <w:tcW w:w="2127" w:type="dxa"/>
            <w:vMerge/>
            <w:vAlign w:val="center"/>
          </w:tcPr>
          <w:p w:rsidR="00567ACD" w:rsidRPr="00210743" w:rsidRDefault="00567ACD" w:rsidP="00EB0CFB">
            <w:pPr>
              <w:rPr>
                <w:rFonts w:ascii="Times New Roman" w:hAnsi="Times New Roman" w:cs="Times New Roman"/>
                <w:sz w:val="20"/>
                <w:szCs w:val="20"/>
              </w:rPr>
            </w:pPr>
          </w:p>
        </w:tc>
        <w:tc>
          <w:tcPr>
            <w:tcW w:w="1428" w:type="dxa"/>
            <w:vMerge/>
            <w:vAlign w:val="center"/>
          </w:tcPr>
          <w:p w:rsidR="00567ACD" w:rsidRPr="00210743" w:rsidRDefault="00567ACD" w:rsidP="00EB0CFB">
            <w:pPr>
              <w:rPr>
                <w:rFonts w:ascii="Times New Roman" w:hAnsi="Times New Roman" w:cs="Times New Roman"/>
                <w:sz w:val="20"/>
                <w:szCs w:val="20"/>
              </w:rPr>
            </w:pPr>
          </w:p>
        </w:tc>
        <w:tc>
          <w:tcPr>
            <w:tcW w:w="698" w:type="dxa"/>
            <w:vMerge/>
            <w:vAlign w:val="center"/>
          </w:tcPr>
          <w:p w:rsidR="00567ACD" w:rsidRPr="00210743" w:rsidRDefault="00567ACD" w:rsidP="00EB0CFB">
            <w:pPr>
              <w:rPr>
                <w:rFonts w:ascii="Times New Roman" w:hAnsi="Times New Roman" w:cs="Times New Roman"/>
                <w:sz w:val="20"/>
                <w:szCs w:val="20"/>
              </w:rPr>
            </w:pPr>
          </w:p>
        </w:tc>
        <w:tc>
          <w:tcPr>
            <w:tcW w:w="425" w:type="dxa"/>
            <w:textDirection w:val="btLr"/>
            <w:vAlign w:val="center"/>
          </w:tcPr>
          <w:p w:rsidR="00567ACD" w:rsidRPr="00210743" w:rsidRDefault="00567ACD" w:rsidP="00EB0CFB">
            <w:pPr>
              <w:ind w:left="113" w:right="113"/>
              <w:rPr>
                <w:rFonts w:ascii="Times New Roman" w:hAnsi="Times New Roman" w:cs="Times New Roman"/>
                <w:sz w:val="20"/>
                <w:szCs w:val="20"/>
              </w:rPr>
            </w:pPr>
            <w:r w:rsidRPr="00210743">
              <w:rPr>
                <w:rFonts w:ascii="Times New Roman" w:eastAsia="Times New Roman" w:hAnsi="Times New Roman" w:cs="Times New Roman"/>
                <w:color w:val="000000"/>
                <w:sz w:val="20"/>
                <w:szCs w:val="20"/>
                <w:lang w:eastAsia="ru-RU"/>
              </w:rPr>
              <w:t>2025</w:t>
            </w:r>
          </w:p>
        </w:tc>
        <w:tc>
          <w:tcPr>
            <w:tcW w:w="425" w:type="dxa"/>
            <w:textDirection w:val="btLr"/>
            <w:vAlign w:val="center"/>
          </w:tcPr>
          <w:p w:rsidR="00567ACD" w:rsidRPr="00210743" w:rsidRDefault="00567ACD" w:rsidP="00EB0CFB">
            <w:pPr>
              <w:ind w:left="113" w:right="113"/>
              <w:rPr>
                <w:rFonts w:ascii="Times New Roman" w:hAnsi="Times New Roman" w:cs="Times New Roman"/>
                <w:sz w:val="20"/>
                <w:szCs w:val="20"/>
              </w:rPr>
            </w:pPr>
            <w:r w:rsidRPr="00210743">
              <w:rPr>
                <w:rFonts w:ascii="Times New Roman" w:eastAsia="Times New Roman" w:hAnsi="Times New Roman" w:cs="Times New Roman"/>
                <w:color w:val="000000"/>
                <w:sz w:val="20"/>
                <w:szCs w:val="20"/>
                <w:lang w:eastAsia="ru-RU"/>
              </w:rPr>
              <w:t>2026</w:t>
            </w:r>
          </w:p>
        </w:tc>
        <w:tc>
          <w:tcPr>
            <w:tcW w:w="426" w:type="dxa"/>
            <w:textDirection w:val="btLr"/>
            <w:vAlign w:val="center"/>
          </w:tcPr>
          <w:p w:rsidR="00567ACD" w:rsidRPr="00210743" w:rsidRDefault="00567ACD" w:rsidP="00EB0CFB">
            <w:pPr>
              <w:ind w:left="113" w:right="113"/>
              <w:rPr>
                <w:rFonts w:ascii="Times New Roman" w:hAnsi="Times New Roman" w:cs="Times New Roman"/>
                <w:sz w:val="20"/>
                <w:szCs w:val="20"/>
              </w:rPr>
            </w:pPr>
            <w:r w:rsidRPr="00210743">
              <w:rPr>
                <w:rFonts w:ascii="Times New Roman" w:eastAsia="Times New Roman" w:hAnsi="Times New Roman" w:cs="Times New Roman"/>
                <w:color w:val="000000"/>
                <w:sz w:val="20"/>
                <w:szCs w:val="20"/>
                <w:lang w:eastAsia="ru-RU"/>
              </w:rPr>
              <w:t>2027</w:t>
            </w:r>
          </w:p>
        </w:tc>
        <w:tc>
          <w:tcPr>
            <w:tcW w:w="2268" w:type="dxa"/>
            <w:vMerge/>
            <w:vAlign w:val="center"/>
          </w:tcPr>
          <w:p w:rsidR="00567ACD" w:rsidRPr="00210743" w:rsidRDefault="00567ACD" w:rsidP="00EB0CFB">
            <w:pPr>
              <w:rPr>
                <w:rFonts w:ascii="Times New Roman" w:hAnsi="Times New Roman" w:cs="Times New Roman"/>
                <w:sz w:val="20"/>
                <w:szCs w:val="20"/>
              </w:rPr>
            </w:pPr>
          </w:p>
        </w:tc>
        <w:tc>
          <w:tcPr>
            <w:tcW w:w="1134" w:type="dxa"/>
            <w:vMerge/>
            <w:vAlign w:val="center"/>
          </w:tcPr>
          <w:p w:rsidR="00567ACD" w:rsidRPr="00210743" w:rsidRDefault="00567ACD" w:rsidP="00EB0CFB">
            <w:pPr>
              <w:rPr>
                <w:rFonts w:ascii="Times New Roman" w:hAnsi="Times New Roman" w:cs="Times New Roman"/>
                <w:sz w:val="20"/>
                <w:szCs w:val="20"/>
              </w:rPr>
            </w:pPr>
          </w:p>
        </w:tc>
        <w:tc>
          <w:tcPr>
            <w:tcW w:w="808" w:type="dxa"/>
            <w:vMerge/>
            <w:vAlign w:val="center"/>
          </w:tcPr>
          <w:p w:rsidR="00567ACD" w:rsidRPr="00210743" w:rsidRDefault="00567ACD" w:rsidP="00EB0CFB">
            <w:pPr>
              <w:rPr>
                <w:rFonts w:ascii="Times New Roman" w:hAnsi="Times New Roman" w:cs="Times New Roman"/>
                <w:sz w:val="20"/>
                <w:szCs w:val="20"/>
              </w:rPr>
            </w:pPr>
          </w:p>
        </w:tc>
        <w:tc>
          <w:tcPr>
            <w:tcW w:w="567" w:type="dxa"/>
            <w:gridSpan w:val="2"/>
            <w:textDirection w:val="btLr"/>
            <w:vAlign w:val="center"/>
          </w:tcPr>
          <w:p w:rsidR="00567ACD" w:rsidRPr="00210743" w:rsidRDefault="00567ACD" w:rsidP="00EB0CFB">
            <w:pPr>
              <w:ind w:left="113" w:right="113"/>
              <w:rPr>
                <w:rFonts w:ascii="Times New Roman" w:hAnsi="Times New Roman" w:cs="Times New Roman"/>
                <w:sz w:val="20"/>
                <w:szCs w:val="20"/>
              </w:rPr>
            </w:pPr>
            <w:r w:rsidRPr="00210743">
              <w:rPr>
                <w:rFonts w:ascii="Times New Roman" w:eastAsia="Times New Roman" w:hAnsi="Times New Roman" w:cs="Times New Roman"/>
                <w:color w:val="000000"/>
                <w:sz w:val="20"/>
                <w:szCs w:val="20"/>
                <w:lang w:eastAsia="ru-RU"/>
              </w:rPr>
              <w:t>2025</w:t>
            </w:r>
          </w:p>
        </w:tc>
        <w:tc>
          <w:tcPr>
            <w:tcW w:w="567" w:type="dxa"/>
            <w:gridSpan w:val="2"/>
            <w:textDirection w:val="btLr"/>
            <w:vAlign w:val="center"/>
          </w:tcPr>
          <w:p w:rsidR="00567ACD" w:rsidRPr="00210743" w:rsidRDefault="00567ACD" w:rsidP="00EB0CFB">
            <w:pPr>
              <w:ind w:left="113" w:right="113"/>
              <w:rPr>
                <w:rFonts w:ascii="Times New Roman" w:hAnsi="Times New Roman" w:cs="Times New Roman"/>
                <w:sz w:val="20"/>
                <w:szCs w:val="20"/>
              </w:rPr>
            </w:pPr>
            <w:r w:rsidRPr="00210743">
              <w:rPr>
                <w:rFonts w:ascii="Times New Roman" w:eastAsia="Times New Roman" w:hAnsi="Times New Roman" w:cs="Times New Roman"/>
                <w:color w:val="000000"/>
                <w:sz w:val="20"/>
                <w:szCs w:val="20"/>
                <w:lang w:eastAsia="ru-RU"/>
              </w:rPr>
              <w:t>2026</w:t>
            </w:r>
          </w:p>
        </w:tc>
        <w:tc>
          <w:tcPr>
            <w:tcW w:w="609" w:type="dxa"/>
            <w:gridSpan w:val="2"/>
            <w:textDirection w:val="btLr"/>
            <w:vAlign w:val="center"/>
          </w:tcPr>
          <w:p w:rsidR="00567ACD" w:rsidRPr="00210743" w:rsidRDefault="00567ACD" w:rsidP="00EB0CFB">
            <w:pPr>
              <w:ind w:left="113" w:right="113"/>
              <w:rPr>
                <w:rFonts w:ascii="Times New Roman" w:hAnsi="Times New Roman" w:cs="Times New Roman"/>
                <w:sz w:val="20"/>
                <w:szCs w:val="20"/>
              </w:rPr>
            </w:pPr>
            <w:r w:rsidRPr="00210743">
              <w:rPr>
                <w:rFonts w:ascii="Times New Roman" w:eastAsia="Times New Roman" w:hAnsi="Times New Roman" w:cs="Times New Roman"/>
                <w:color w:val="000000"/>
                <w:sz w:val="20"/>
                <w:szCs w:val="20"/>
                <w:lang w:eastAsia="ru-RU"/>
              </w:rPr>
              <w:t>2027</w:t>
            </w:r>
          </w:p>
        </w:tc>
        <w:tc>
          <w:tcPr>
            <w:tcW w:w="1843" w:type="dxa"/>
            <w:vMerge/>
            <w:vAlign w:val="center"/>
          </w:tcPr>
          <w:p w:rsidR="00567ACD" w:rsidRPr="00210743" w:rsidRDefault="00567ACD" w:rsidP="00EB0CFB">
            <w:pPr>
              <w:rPr>
                <w:rFonts w:ascii="Times New Roman" w:hAnsi="Times New Roman" w:cs="Times New Roman"/>
                <w:sz w:val="20"/>
                <w:szCs w:val="20"/>
              </w:rPr>
            </w:pPr>
          </w:p>
        </w:tc>
      </w:tr>
      <w:tr w:rsidR="00567ACD" w:rsidRPr="00210743" w:rsidTr="00EB0CFB">
        <w:tc>
          <w:tcPr>
            <w:tcW w:w="567" w:type="dxa"/>
            <w:vAlign w:val="center"/>
          </w:tcPr>
          <w:p w:rsidR="00567ACD" w:rsidRPr="00210743" w:rsidRDefault="00567ACD" w:rsidP="00EB0CFB">
            <w:pPr>
              <w:jc w:val="center"/>
              <w:rPr>
                <w:rFonts w:ascii="Times New Roman" w:hAnsi="Times New Roman" w:cs="Times New Roman"/>
                <w:sz w:val="20"/>
                <w:szCs w:val="20"/>
              </w:rPr>
            </w:pPr>
            <w:r w:rsidRPr="00210743">
              <w:rPr>
                <w:rFonts w:ascii="Times New Roman" w:hAnsi="Times New Roman" w:cs="Times New Roman"/>
                <w:sz w:val="20"/>
                <w:szCs w:val="20"/>
              </w:rPr>
              <w:t>1</w:t>
            </w:r>
          </w:p>
        </w:tc>
        <w:tc>
          <w:tcPr>
            <w:tcW w:w="1701" w:type="dxa"/>
            <w:vAlign w:val="center"/>
          </w:tcPr>
          <w:p w:rsidR="00567ACD" w:rsidRPr="00210743" w:rsidRDefault="00567ACD" w:rsidP="00EB0CFB">
            <w:pPr>
              <w:jc w:val="center"/>
              <w:rPr>
                <w:rFonts w:ascii="Times New Roman" w:hAnsi="Times New Roman" w:cs="Times New Roman"/>
                <w:sz w:val="20"/>
                <w:szCs w:val="20"/>
              </w:rPr>
            </w:pPr>
            <w:r w:rsidRPr="00210743">
              <w:rPr>
                <w:rFonts w:ascii="Times New Roman" w:hAnsi="Times New Roman" w:cs="Times New Roman"/>
                <w:sz w:val="20"/>
                <w:szCs w:val="20"/>
              </w:rPr>
              <w:t>2</w:t>
            </w:r>
          </w:p>
        </w:tc>
        <w:tc>
          <w:tcPr>
            <w:tcW w:w="2127" w:type="dxa"/>
            <w:vAlign w:val="center"/>
          </w:tcPr>
          <w:p w:rsidR="00567ACD" w:rsidRPr="00210743" w:rsidRDefault="00567ACD" w:rsidP="00EB0CFB">
            <w:pPr>
              <w:jc w:val="center"/>
              <w:rPr>
                <w:rFonts w:ascii="Times New Roman" w:hAnsi="Times New Roman" w:cs="Times New Roman"/>
                <w:sz w:val="20"/>
                <w:szCs w:val="20"/>
              </w:rPr>
            </w:pPr>
            <w:r w:rsidRPr="00210743">
              <w:rPr>
                <w:rFonts w:ascii="Times New Roman" w:hAnsi="Times New Roman" w:cs="Times New Roman"/>
                <w:sz w:val="20"/>
                <w:szCs w:val="20"/>
              </w:rPr>
              <w:t>3</w:t>
            </w:r>
          </w:p>
        </w:tc>
        <w:tc>
          <w:tcPr>
            <w:tcW w:w="1428" w:type="dxa"/>
            <w:vAlign w:val="center"/>
          </w:tcPr>
          <w:p w:rsidR="00567ACD" w:rsidRPr="00210743" w:rsidRDefault="00567ACD" w:rsidP="00EB0CFB">
            <w:pPr>
              <w:jc w:val="center"/>
              <w:rPr>
                <w:rFonts w:ascii="Times New Roman" w:hAnsi="Times New Roman" w:cs="Times New Roman"/>
                <w:sz w:val="20"/>
                <w:szCs w:val="20"/>
              </w:rPr>
            </w:pPr>
            <w:r w:rsidRPr="00210743">
              <w:rPr>
                <w:rFonts w:ascii="Times New Roman" w:hAnsi="Times New Roman" w:cs="Times New Roman"/>
                <w:sz w:val="20"/>
                <w:szCs w:val="20"/>
              </w:rPr>
              <w:t>4</w:t>
            </w:r>
          </w:p>
        </w:tc>
        <w:tc>
          <w:tcPr>
            <w:tcW w:w="698" w:type="dxa"/>
            <w:vAlign w:val="center"/>
          </w:tcPr>
          <w:p w:rsidR="00567ACD" w:rsidRPr="00210743" w:rsidRDefault="00567ACD" w:rsidP="00EB0CFB">
            <w:pPr>
              <w:jc w:val="center"/>
              <w:rPr>
                <w:rFonts w:ascii="Times New Roman" w:hAnsi="Times New Roman" w:cs="Times New Roman"/>
                <w:sz w:val="20"/>
                <w:szCs w:val="20"/>
              </w:rPr>
            </w:pPr>
            <w:r w:rsidRPr="00210743">
              <w:rPr>
                <w:rFonts w:ascii="Times New Roman" w:hAnsi="Times New Roman" w:cs="Times New Roman"/>
                <w:sz w:val="20"/>
                <w:szCs w:val="20"/>
              </w:rPr>
              <w:t>5</w:t>
            </w:r>
          </w:p>
        </w:tc>
        <w:tc>
          <w:tcPr>
            <w:tcW w:w="425" w:type="dxa"/>
            <w:vAlign w:val="center"/>
          </w:tcPr>
          <w:p w:rsidR="00567ACD" w:rsidRPr="00210743" w:rsidRDefault="00567ACD" w:rsidP="00EB0CFB">
            <w:pPr>
              <w:jc w:val="center"/>
              <w:rPr>
                <w:rFonts w:ascii="Times New Roman" w:hAnsi="Times New Roman" w:cs="Times New Roman"/>
                <w:sz w:val="20"/>
                <w:szCs w:val="20"/>
              </w:rPr>
            </w:pPr>
            <w:r w:rsidRPr="00210743">
              <w:rPr>
                <w:rFonts w:ascii="Times New Roman" w:hAnsi="Times New Roman" w:cs="Times New Roman"/>
                <w:sz w:val="20"/>
                <w:szCs w:val="20"/>
              </w:rPr>
              <w:t>6</w:t>
            </w:r>
          </w:p>
        </w:tc>
        <w:tc>
          <w:tcPr>
            <w:tcW w:w="425" w:type="dxa"/>
            <w:vAlign w:val="center"/>
          </w:tcPr>
          <w:p w:rsidR="00567ACD" w:rsidRPr="00210743" w:rsidRDefault="00567ACD" w:rsidP="00EB0CFB">
            <w:pPr>
              <w:jc w:val="center"/>
              <w:rPr>
                <w:rFonts w:ascii="Times New Roman" w:hAnsi="Times New Roman" w:cs="Times New Roman"/>
                <w:sz w:val="20"/>
                <w:szCs w:val="20"/>
              </w:rPr>
            </w:pPr>
            <w:r w:rsidRPr="00210743">
              <w:rPr>
                <w:rFonts w:ascii="Times New Roman" w:hAnsi="Times New Roman" w:cs="Times New Roman"/>
                <w:sz w:val="20"/>
                <w:szCs w:val="20"/>
              </w:rPr>
              <w:t>7</w:t>
            </w:r>
          </w:p>
        </w:tc>
        <w:tc>
          <w:tcPr>
            <w:tcW w:w="426" w:type="dxa"/>
            <w:vAlign w:val="center"/>
          </w:tcPr>
          <w:p w:rsidR="00567ACD" w:rsidRPr="00210743" w:rsidRDefault="00567ACD" w:rsidP="00EB0CFB">
            <w:pPr>
              <w:jc w:val="center"/>
              <w:rPr>
                <w:rFonts w:ascii="Times New Roman" w:hAnsi="Times New Roman" w:cs="Times New Roman"/>
                <w:sz w:val="20"/>
                <w:szCs w:val="20"/>
              </w:rPr>
            </w:pPr>
            <w:r w:rsidRPr="00210743">
              <w:rPr>
                <w:rFonts w:ascii="Times New Roman" w:hAnsi="Times New Roman" w:cs="Times New Roman"/>
                <w:sz w:val="20"/>
                <w:szCs w:val="20"/>
              </w:rPr>
              <w:t>8</w:t>
            </w:r>
          </w:p>
        </w:tc>
        <w:tc>
          <w:tcPr>
            <w:tcW w:w="2268" w:type="dxa"/>
            <w:vAlign w:val="center"/>
          </w:tcPr>
          <w:p w:rsidR="00567ACD" w:rsidRPr="00210743" w:rsidRDefault="00567ACD" w:rsidP="00EB0CFB">
            <w:pPr>
              <w:jc w:val="center"/>
              <w:rPr>
                <w:rFonts w:ascii="Times New Roman" w:hAnsi="Times New Roman" w:cs="Times New Roman"/>
                <w:sz w:val="20"/>
                <w:szCs w:val="20"/>
              </w:rPr>
            </w:pPr>
            <w:r w:rsidRPr="00210743">
              <w:rPr>
                <w:rFonts w:ascii="Times New Roman" w:hAnsi="Times New Roman" w:cs="Times New Roman"/>
                <w:sz w:val="20"/>
                <w:szCs w:val="20"/>
              </w:rPr>
              <w:t>9</w:t>
            </w:r>
          </w:p>
        </w:tc>
        <w:tc>
          <w:tcPr>
            <w:tcW w:w="1134" w:type="dxa"/>
            <w:vAlign w:val="center"/>
          </w:tcPr>
          <w:p w:rsidR="00567ACD" w:rsidRPr="00210743" w:rsidRDefault="00567ACD" w:rsidP="00EB0CFB">
            <w:pPr>
              <w:jc w:val="center"/>
              <w:rPr>
                <w:rFonts w:ascii="Times New Roman" w:hAnsi="Times New Roman" w:cs="Times New Roman"/>
                <w:sz w:val="20"/>
                <w:szCs w:val="20"/>
              </w:rPr>
            </w:pPr>
            <w:r w:rsidRPr="00210743">
              <w:rPr>
                <w:rFonts w:ascii="Times New Roman" w:hAnsi="Times New Roman" w:cs="Times New Roman"/>
                <w:sz w:val="20"/>
                <w:szCs w:val="20"/>
              </w:rPr>
              <w:t>10</w:t>
            </w:r>
          </w:p>
        </w:tc>
        <w:tc>
          <w:tcPr>
            <w:tcW w:w="808" w:type="dxa"/>
            <w:vAlign w:val="center"/>
          </w:tcPr>
          <w:p w:rsidR="00567ACD" w:rsidRPr="00210743" w:rsidRDefault="00567ACD" w:rsidP="00EB0CFB">
            <w:pPr>
              <w:jc w:val="center"/>
              <w:rPr>
                <w:rFonts w:ascii="Times New Roman" w:hAnsi="Times New Roman" w:cs="Times New Roman"/>
                <w:sz w:val="20"/>
                <w:szCs w:val="20"/>
              </w:rPr>
            </w:pPr>
            <w:r w:rsidRPr="00210743">
              <w:rPr>
                <w:rFonts w:ascii="Times New Roman" w:hAnsi="Times New Roman" w:cs="Times New Roman"/>
                <w:sz w:val="20"/>
                <w:szCs w:val="20"/>
              </w:rPr>
              <w:t>11</w:t>
            </w:r>
          </w:p>
        </w:tc>
        <w:tc>
          <w:tcPr>
            <w:tcW w:w="567" w:type="dxa"/>
            <w:gridSpan w:val="2"/>
            <w:vAlign w:val="center"/>
          </w:tcPr>
          <w:p w:rsidR="00567ACD" w:rsidRPr="00210743" w:rsidRDefault="00567ACD" w:rsidP="00EB0CFB">
            <w:pPr>
              <w:jc w:val="center"/>
              <w:rPr>
                <w:rFonts w:ascii="Times New Roman" w:hAnsi="Times New Roman" w:cs="Times New Roman"/>
                <w:sz w:val="20"/>
                <w:szCs w:val="20"/>
              </w:rPr>
            </w:pPr>
            <w:r w:rsidRPr="00210743">
              <w:rPr>
                <w:rFonts w:ascii="Times New Roman" w:hAnsi="Times New Roman" w:cs="Times New Roman"/>
                <w:sz w:val="20"/>
                <w:szCs w:val="20"/>
              </w:rPr>
              <w:t>12</w:t>
            </w:r>
          </w:p>
        </w:tc>
        <w:tc>
          <w:tcPr>
            <w:tcW w:w="567" w:type="dxa"/>
            <w:gridSpan w:val="2"/>
            <w:vAlign w:val="center"/>
          </w:tcPr>
          <w:p w:rsidR="00567ACD" w:rsidRPr="00210743" w:rsidRDefault="00567ACD" w:rsidP="00EB0CFB">
            <w:pPr>
              <w:jc w:val="center"/>
              <w:rPr>
                <w:rFonts w:ascii="Times New Roman" w:hAnsi="Times New Roman" w:cs="Times New Roman"/>
                <w:sz w:val="20"/>
                <w:szCs w:val="20"/>
              </w:rPr>
            </w:pPr>
            <w:r w:rsidRPr="00210743">
              <w:rPr>
                <w:rFonts w:ascii="Times New Roman" w:hAnsi="Times New Roman" w:cs="Times New Roman"/>
                <w:sz w:val="20"/>
                <w:szCs w:val="20"/>
              </w:rPr>
              <w:t>13</w:t>
            </w:r>
          </w:p>
        </w:tc>
        <w:tc>
          <w:tcPr>
            <w:tcW w:w="609" w:type="dxa"/>
            <w:gridSpan w:val="2"/>
            <w:vAlign w:val="center"/>
          </w:tcPr>
          <w:p w:rsidR="00567ACD" w:rsidRPr="00210743" w:rsidRDefault="00567ACD" w:rsidP="00EB0CFB">
            <w:pPr>
              <w:jc w:val="center"/>
              <w:rPr>
                <w:rFonts w:ascii="Times New Roman" w:hAnsi="Times New Roman" w:cs="Times New Roman"/>
                <w:sz w:val="20"/>
                <w:szCs w:val="20"/>
              </w:rPr>
            </w:pPr>
            <w:r w:rsidRPr="00210743">
              <w:rPr>
                <w:rFonts w:ascii="Times New Roman" w:hAnsi="Times New Roman" w:cs="Times New Roman"/>
                <w:sz w:val="20"/>
                <w:szCs w:val="20"/>
              </w:rPr>
              <w:t>14</w:t>
            </w:r>
          </w:p>
        </w:tc>
        <w:tc>
          <w:tcPr>
            <w:tcW w:w="1843" w:type="dxa"/>
            <w:vAlign w:val="center"/>
          </w:tcPr>
          <w:p w:rsidR="00567ACD" w:rsidRPr="00210743" w:rsidRDefault="00567ACD" w:rsidP="00EB0CFB">
            <w:pPr>
              <w:jc w:val="center"/>
              <w:rPr>
                <w:rFonts w:ascii="Times New Roman" w:hAnsi="Times New Roman" w:cs="Times New Roman"/>
                <w:sz w:val="20"/>
                <w:szCs w:val="20"/>
              </w:rPr>
            </w:pPr>
            <w:r w:rsidRPr="00210743">
              <w:rPr>
                <w:rFonts w:ascii="Times New Roman" w:hAnsi="Times New Roman" w:cs="Times New Roman"/>
                <w:sz w:val="20"/>
                <w:szCs w:val="20"/>
              </w:rPr>
              <w:t>15</w:t>
            </w:r>
          </w:p>
        </w:tc>
      </w:tr>
      <w:tr w:rsidR="00567ACD" w:rsidRPr="00210743" w:rsidTr="00EB0CFB">
        <w:trPr>
          <w:trHeight w:val="419"/>
        </w:trPr>
        <w:tc>
          <w:tcPr>
            <w:tcW w:w="15593" w:type="dxa"/>
            <w:gridSpan w:val="18"/>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eastAsia="Times New Roman" w:hAnsi="Times New Roman" w:cs="Times New Roman"/>
                <w:color w:val="000000"/>
                <w:sz w:val="20"/>
                <w:szCs w:val="20"/>
                <w:lang w:val="uk-UA" w:eastAsia="ru-RU"/>
              </w:rPr>
              <w:t>РОЗДІЛ 1.  Перелік заходів розвитку та підтримки закладів охорони здоров’я, які належать до спільної власності територіальних громад сіл, селищ, міст Миколаївської області</w:t>
            </w:r>
          </w:p>
        </w:tc>
      </w:tr>
      <w:tr w:rsidR="00567ACD" w:rsidRPr="006676CE" w:rsidTr="00EB0CFB">
        <w:tc>
          <w:tcPr>
            <w:tcW w:w="567" w:type="dxa"/>
            <w:vAlign w:val="center"/>
          </w:tcPr>
          <w:p w:rsidR="00567ACD" w:rsidRPr="00210743" w:rsidRDefault="00567ACD" w:rsidP="00EB0CFB">
            <w:pPr>
              <w:jc w:val="center"/>
              <w:rPr>
                <w:rFonts w:ascii="Times New Roman" w:eastAsia="Times New Roman" w:hAnsi="Times New Roman" w:cs="Times New Roman"/>
                <w:color w:val="000000"/>
                <w:sz w:val="20"/>
                <w:szCs w:val="20"/>
                <w:lang w:val="en-US" w:eastAsia="ru-RU"/>
              </w:rPr>
            </w:pPr>
            <w:r w:rsidRPr="00210743">
              <w:rPr>
                <w:rFonts w:ascii="Times New Roman" w:eastAsia="Times New Roman" w:hAnsi="Times New Roman" w:cs="Times New Roman"/>
                <w:color w:val="000000"/>
                <w:sz w:val="20"/>
                <w:szCs w:val="20"/>
                <w:lang w:val="en-US" w:eastAsia="ru-RU"/>
              </w:rPr>
              <w:t>I</w:t>
            </w:r>
          </w:p>
        </w:tc>
        <w:tc>
          <w:tcPr>
            <w:tcW w:w="1701" w:type="dxa"/>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 xml:space="preserve">Надання фінансової підтримки </w:t>
            </w:r>
            <w:r w:rsidRPr="00210743">
              <w:rPr>
                <w:rFonts w:ascii="Times New Roman" w:eastAsia="Times New Roman" w:hAnsi="Times New Roman" w:cs="Times New Roman"/>
                <w:color w:val="000000"/>
                <w:sz w:val="20"/>
                <w:szCs w:val="20"/>
                <w:lang w:val="uk-UA" w:eastAsia="ru-RU"/>
              </w:rPr>
              <w:lastRenderedPageBreak/>
              <w:t>закладам охорони здоров’я, які належать до спільної власності територіальних громад сіл, селищ, міст Миколаївської області</w:t>
            </w:r>
          </w:p>
        </w:tc>
        <w:tc>
          <w:tcPr>
            <w:tcW w:w="2127" w:type="dxa"/>
            <w:vAlign w:val="center"/>
          </w:tcPr>
          <w:p w:rsidR="00567ACD" w:rsidRPr="00210743" w:rsidRDefault="00567ACD" w:rsidP="00EB0CFB">
            <w:pPr>
              <w:jc w:val="center"/>
              <w:rPr>
                <w:rFonts w:ascii="Times New Roman" w:hAnsi="Times New Roman" w:cs="Times New Roman"/>
                <w:lang w:val="en-US"/>
              </w:rPr>
            </w:pPr>
          </w:p>
        </w:tc>
        <w:tc>
          <w:tcPr>
            <w:tcW w:w="1428" w:type="dxa"/>
            <w:vAlign w:val="center"/>
          </w:tcPr>
          <w:p w:rsidR="00567ACD" w:rsidRPr="00210743" w:rsidRDefault="00567ACD" w:rsidP="00EB0CFB">
            <w:pPr>
              <w:jc w:val="center"/>
              <w:rPr>
                <w:rFonts w:ascii="Times New Roman" w:hAnsi="Times New Roman" w:cs="Times New Roman"/>
                <w:lang w:val="en-US"/>
              </w:rPr>
            </w:pPr>
          </w:p>
        </w:tc>
        <w:tc>
          <w:tcPr>
            <w:tcW w:w="698" w:type="dxa"/>
            <w:vAlign w:val="center"/>
          </w:tcPr>
          <w:p w:rsidR="00567ACD" w:rsidRPr="00210743" w:rsidRDefault="00567ACD" w:rsidP="00EB0CFB">
            <w:pPr>
              <w:ind w:left="-180" w:firstLine="180"/>
              <w:jc w:val="center"/>
              <w:rPr>
                <w:rFonts w:ascii="Times New Roman" w:hAnsi="Times New Roman" w:cs="Times New Roman"/>
                <w:lang w:val="en-US"/>
              </w:rPr>
            </w:pPr>
          </w:p>
        </w:tc>
        <w:tc>
          <w:tcPr>
            <w:tcW w:w="425" w:type="dxa"/>
            <w:vAlign w:val="center"/>
          </w:tcPr>
          <w:p w:rsidR="00567ACD" w:rsidRPr="00210743" w:rsidRDefault="00567ACD" w:rsidP="00EB0CFB">
            <w:pPr>
              <w:jc w:val="center"/>
              <w:rPr>
                <w:rFonts w:ascii="Times New Roman" w:hAnsi="Times New Roman" w:cs="Times New Roman"/>
                <w:lang w:val="en-US"/>
              </w:rPr>
            </w:pPr>
          </w:p>
        </w:tc>
        <w:tc>
          <w:tcPr>
            <w:tcW w:w="425" w:type="dxa"/>
            <w:vAlign w:val="center"/>
          </w:tcPr>
          <w:p w:rsidR="00567ACD" w:rsidRPr="00210743" w:rsidRDefault="00567ACD" w:rsidP="00EB0CFB">
            <w:pPr>
              <w:jc w:val="center"/>
              <w:rPr>
                <w:rFonts w:ascii="Times New Roman" w:hAnsi="Times New Roman" w:cs="Times New Roman"/>
                <w:lang w:val="en-US"/>
              </w:rPr>
            </w:pPr>
          </w:p>
        </w:tc>
        <w:tc>
          <w:tcPr>
            <w:tcW w:w="426" w:type="dxa"/>
            <w:vAlign w:val="center"/>
          </w:tcPr>
          <w:p w:rsidR="00567ACD" w:rsidRPr="00210743" w:rsidRDefault="00567ACD" w:rsidP="00EB0CFB">
            <w:pPr>
              <w:jc w:val="center"/>
              <w:rPr>
                <w:rFonts w:ascii="Times New Roman" w:hAnsi="Times New Roman" w:cs="Times New Roman"/>
                <w:lang w:val="en-US"/>
              </w:rPr>
            </w:pPr>
          </w:p>
        </w:tc>
        <w:tc>
          <w:tcPr>
            <w:tcW w:w="2268" w:type="dxa"/>
            <w:vAlign w:val="center"/>
          </w:tcPr>
          <w:p w:rsidR="00567ACD" w:rsidRPr="00210743" w:rsidRDefault="00567ACD" w:rsidP="00EB0CFB">
            <w:pPr>
              <w:jc w:val="center"/>
              <w:rPr>
                <w:rFonts w:ascii="Times New Roman" w:hAnsi="Times New Roman" w:cs="Times New Roman"/>
                <w:lang w:val="en-US"/>
              </w:rPr>
            </w:pPr>
          </w:p>
        </w:tc>
        <w:tc>
          <w:tcPr>
            <w:tcW w:w="1134" w:type="dxa"/>
            <w:vAlign w:val="center"/>
          </w:tcPr>
          <w:p w:rsidR="00567ACD" w:rsidRPr="00210743" w:rsidRDefault="00567ACD" w:rsidP="00EB0CFB">
            <w:pPr>
              <w:jc w:val="center"/>
              <w:rPr>
                <w:rFonts w:ascii="Times New Roman" w:hAnsi="Times New Roman" w:cs="Times New Roman"/>
                <w:lang w:val="en-US"/>
              </w:rPr>
            </w:pPr>
          </w:p>
        </w:tc>
        <w:tc>
          <w:tcPr>
            <w:tcW w:w="808" w:type="dxa"/>
            <w:vAlign w:val="center"/>
          </w:tcPr>
          <w:p w:rsidR="00567ACD" w:rsidRPr="00210743" w:rsidRDefault="00567ACD" w:rsidP="00EB0CFB">
            <w:pPr>
              <w:jc w:val="center"/>
              <w:rPr>
                <w:rFonts w:ascii="Times New Roman" w:hAnsi="Times New Roman" w:cs="Times New Roman"/>
                <w:lang w:val="en-US"/>
              </w:rPr>
            </w:pPr>
          </w:p>
        </w:tc>
        <w:tc>
          <w:tcPr>
            <w:tcW w:w="567" w:type="dxa"/>
            <w:gridSpan w:val="2"/>
            <w:vAlign w:val="center"/>
          </w:tcPr>
          <w:p w:rsidR="00567ACD" w:rsidRPr="00210743" w:rsidRDefault="00567ACD" w:rsidP="00EB0CFB">
            <w:pPr>
              <w:jc w:val="center"/>
              <w:rPr>
                <w:rFonts w:ascii="Times New Roman" w:hAnsi="Times New Roman" w:cs="Times New Roman"/>
                <w:lang w:val="en-US"/>
              </w:rPr>
            </w:pPr>
          </w:p>
        </w:tc>
        <w:tc>
          <w:tcPr>
            <w:tcW w:w="567" w:type="dxa"/>
            <w:gridSpan w:val="2"/>
            <w:vAlign w:val="center"/>
          </w:tcPr>
          <w:p w:rsidR="00567ACD" w:rsidRPr="00210743" w:rsidRDefault="00567ACD" w:rsidP="00EB0CFB">
            <w:pPr>
              <w:jc w:val="center"/>
              <w:rPr>
                <w:rFonts w:ascii="Times New Roman" w:hAnsi="Times New Roman" w:cs="Times New Roman"/>
                <w:lang w:val="en-US"/>
              </w:rPr>
            </w:pPr>
          </w:p>
        </w:tc>
        <w:tc>
          <w:tcPr>
            <w:tcW w:w="609" w:type="dxa"/>
            <w:gridSpan w:val="2"/>
            <w:vAlign w:val="center"/>
          </w:tcPr>
          <w:p w:rsidR="00567ACD" w:rsidRPr="00210743" w:rsidRDefault="00567ACD" w:rsidP="00EB0CFB">
            <w:pPr>
              <w:jc w:val="center"/>
              <w:rPr>
                <w:rFonts w:ascii="Times New Roman" w:hAnsi="Times New Roman" w:cs="Times New Roman"/>
                <w:lang w:val="en-US"/>
              </w:rPr>
            </w:pPr>
          </w:p>
        </w:tc>
        <w:tc>
          <w:tcPr>
            <w:tcW w:w="1843" w:type="dxa"/>
            <w:vAlign w:val="center"/>
          </w:tcPr>
          <w:p w:rsidR="00567ACD" w:rsidRPr="00210743" w:rsidRDefault="00567ACD" w:rsidP="00EB0CFB">
            <w:pPr>
              <w:jc w:val="center"/>
              <w:rPr>
                <w:rFonts w:ascii="Times New Roman" w:hAnsi="Times New Roman" w:cs="Times New Roman"/>
                <w:lang w:val="en-US"/>
              </w:rPr>
            </w:pPr>
          </w:p>
        </w:tc>
      </w:tr>
      <w:tr w:rsidR="00567ACD" w:rsidRPr="00210743" w:rsidTr="00EB0CFB">
        <w:trPr>
          <w:trHeight w:val="3362"/>
        </w:trPr>
        <w:tc>
          <w:tcPr>
            <w:tcW w:w="567" w:type="dxa"/>
            <w:vAlign w:val="center"/>
          </w:tcPr>
          <w:p w:rsidR="00567ACD" w:rsidRPr="00210743" w:rsidRDefault="00567ACD" w:rsidP="00EB0CFB">
            <w:pPr>
              <w:jc w:val="center"/>
              <w:rPr>
                <w:rFonts w:ascii="Times New Roman" w:hAnsi="Times New Roman" w:cs="Times New Roman"/>
              </w:rPr>
            </w:pPr>
            <w:r w:rsidRPr="00210743">
              <w:rPr>
                <w:rFonts w:ascii="Times New Roman" w:hAnsi="Times New Roman" w:cs="Times New Roman"/>
              </w:rPr>
              <w:lastRenderedPageBreak/>
              <w:t>1.</w:t>
            </w:r>
          </w:p>
        </w:tc>
        <w:tc>
          <w:tcPr>
            <w:tcW w:w="1701" w:type="dxa"/>
            <w:vAlign w:val="center"/>
          </w:tcPr>
          <w:p w:rsidR="00567ACD" w:rsidRPr="00210743" w:rsidRDefault="00567ACD" w:rsidP="00EB0CFB">
            <w:pPr>
              <w:jc w:val="center"/>
              <w:rPr>
                <w:rFonts w:ascii="Times New Roman" w:hAnsi="Times New Roman" w:cs="Times New Roman"/>
                <w:lang w:val="en-US"/>
              </w:rPr>
            </w:pPr>
          </w:p>
        </w:tc>
        <w:tc>
          <w:tcPr>
            <w:tcW w:w="2127" w:type="dxa"/>
            <w:vAlign w:val="center"/>
          </w:tcPr>
          <w:p w:rsidR="00567ACD" w:rsidRPr="00210743" w:rsidRDefault="00567ACD" w:rsidP="00EB0CFB">
            <w:pPr>
              <w:jc w:val="center"/>
              <w:rPr>
                <w:rFonts w:ascii="Times New Roman" w:hAnsi="Times New Roman" w:cs="Times New Roman"/>
                <w:sz w:val="20"/>
                <w:szCs w:val="20"/>
              </w:rPr>
            </w:pPr>
            <w:r w:rsidRPr="00210743">
              <w:rPr>
                <w:rFonts w:ascii="Times New Roman" w:eastAsia="Times New Roman" w:hAnsi="Times New Roman" w:cs="Times New Roman"/>
                <w:color w:val="000000"/>
                <w:sz w:val="20"/>
                <w:szCs w:val="20"/>
                <w:lang w:val="uk-UA" w:eastAsia="ru-RU"/>
              </w:rPr>
              <w:t xml:space="preserve">Оплата комунальних послуг та енергоносіїв комунальних закладів охорони </w:t>
            </w:r>
            <w:proofErr w:type="spellStart"/>
            <w:r w:rsidRPr="00210743">
              <w:rPr>
                <w:rFonts w:ascii="Times New Roman" w:eastAsia="Times New Roman" w:hAnsi="Times New Roman" w:cs="Times New Roman"/>
                <w:color w:val="000000"/>
                <w:sz w:val="20"/>
                <w:szCs w:val="20"/>
                <w:lang w:val="uk-UA" w:eastAsia="ru-RU"/>
              </w:rPr>
              <w:t>здоров</w:t>
            </w:r>
            <w:proofErr w:type="spellEnd"/>
            <w:r w:rsidRPr="00210743">
              <w:rPr>
                <w:rFonts w:ascii="Times New Roman" w:eastAsia="Times New Roman" w:hAnsi="Times New Roman" w:cs="Times New Roman"/>
                <w:color w:val="000000"/>
                <w:sz w:val="20"/>
                <w:szCs w:val="20"/>
                <w:lang w:val="uk-UA" w:eastAsia="ru-RU"/>
              </w:rPr>
              <w:t xml:space="preserve">' я, </w:t>
            </w:r>
            <w:proofErr w:type="spellStart"/>
            <w:r w:rsidRPr="00210743">
              <w:rPr>
                <w:rFonts w:ascii="Times New Roman" w:eastAsia="Times New Roman" w:hAnsi="Times New Roman" w:cs="Times New Roman"/>
                <w:color w:val="000000"/>
                <w:sz w:val="20"/>
                <w:szCs w:val="20"/>
                <w:lang w:val="uk-UA" w:eastAsia="ru-RU"/>
              </w:rPr>
              <w:t>якi</w:t>
            </w:r>
            <w:proofErr w:type="spellEnd"/>
            <w:r w:rsidRPr="00210743">
              <w:rPr>
                <w:rFonts w:ascii="Times New Roman" w:eastAsia="Times New Roman" w:hAnsi="Times New Roman" w:cs="Times New Roman"/>
                <w:color w:val="000000"/>
                <w:sz w:val="20"/>
                <w:szCs w:val="20"/>
                <w:lang w:val="uk-UA" w:eastAsia="ru-RU"/>
              </w:rPr>
              <w:t xml:space="preserve"> належать до спільної власності територіальних громад сіл,  селищ, міст Миколаївської </w:t>
            </w:r>
            <w:proofErr w:type="spellStart"/>
            <w:r w:rsidRPr="00210743">
              <w:rPr>
                <w:rFonts w:ascii="Times New Roman" w:eastAsia="Times New Roman" w:hAnsi="Times New Roman" w:cs="Times New Roman"/>
                <w:color w:val="000000"/>
                <w:sz w:val="20"/>
                <w:szCs w:val="20"/>
                <w:lang w:val="uk-UA" w:eastAsia="ru-RU"/>
              </w:rPr>
              <w:t>областi</w:t>
            </w:r>
            <w:proofErr w:type="spellEnd"/>
          </w:p>
        </w:tc>
        <w:tc>
          <w:tcPr>
            <w:tcW w:w="1428"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К</w:t>
            </w:r>
            <w:proofErr w:type="spellStart"/>
            <w:r w:rsidRPr="00210743">
              <w:rPr>
                <w:rFonts w:ascii="Times New Roman" w:hAnsi="Times New Roman" w:cs="Times New Roman"/>
                <w:sz w:val="20"/>
                <w:szCs w:val="20"/>
              </w:rPr>
              <w:t>ількість</w:t>
            </w:r>
            <w:proofErr w:type="spellEnd"/>
            <w:r w:rsidRPr="00210743">
              <w:rPr>
                <w:rFonts w:ascii="Times New Roman" w:hAnsi="Times New Roman" w:cs="Times New Roman"/>
                <w:sz w:val="20"/>
                <w:szCs w:val="20"/>
              </w:rPr>
              <w:t xml:space="preserve"> </w:t>
            </w:r>
            <w:proofErr w:type="spellStart"/>
            <w:r w:rsidRPr="00210743">
              <w:rPr>
                <w:rFonts w:ascii="Times New Roman" w:hAnsi="Times New Roman" w:cs="Times New Roman"/>
                <w:sz w:val="20"/>
                <w:szCs w:val="20"/>
              </w:rPr>
              <w:t>закладів</w:t>
            </w:r>
            <w:proofErr w:type="spellEnd"/>
            <w:r w:rsidRPr="00210743">
              <w:rPr>
                <w:rFonts w:ascii="Times New Roman" w:hAnsi="Times New Roman" w:cs="Times New Roman"/>
                <w:sz w:val="20"/>
                <w:szCs w:val="20"/>
              </w:rPr>
              <w:t xml:space="preserve">, </w:t>
            </w:r>
            <w:r w:rsidRPr="00210743">
              <w:rPr>
                <w:rFonts w:ascii="Times New Roman" w:hAnsi="Times New Roman" w:cs="Times New Roman"/>
                <w:sz w:val="20"/>
                <w:szCs w:val="20"/>
                <w:lang w:val="uk-UA"/>
              </w:rPr>
              <w:t>од.</w:t>
            </w:r>
          </w:p>
        </w:tc>
        <w:tc>
          <w:tcPr>
            <w:tcW w:w="698"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25</w:t>
            </w:r>
          </w:p>
        </w:tc>
        <w:tc>
          <w:tcPr>
            <w:tcW w:w="425"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sz w:val="20"/>
                <w:szCs w:val="20"/>
                <w:lang w:val="uk-UA" w:eastAsia="ru-RU"/>
              </w:rPr>
            </w:pPr>
            <w:r w:rsidRPr="00210743">
              <w:rPr>
                <w:rFonts w:ascii="Times New Roman" w:eastAsia="Times New Roman" w:hAnsi="Times New Roman" w:cs="Times New Roman"/>
                <w:sz w:val="20"/>
                <w:szCs w:val="20"/>
                <w:lang w:val="uk-UA" w:eastAsia="ru-RU"/>
              </w:rPr>
              <w:t>8</w:t>
            </w:r>
          </w:p>
        </w:tc>
        <w:tc>
          <w:tcPr>
            <w:tcW w:w="425"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9</w:t>
            </w:r>
          </w:p>
        </w:tc>
        <w:tc>
          <w:tcPr>
            <w:tcW w:w="426"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sz w:val="20"/>
                <w:szCs w:val="20"/>
                <w:lang w:val="uk-UA" w:eastAsia="ru-RU"/>
              </w:rPr>
            </w:pPr>
            <w:r w:rsidRPr="00210743">
              <w:rPr>
                <w:rFonts w:ascii="Times New Roman" w:eastAsia="Times New Roman" w:hAnsi="Times New Roman" w:cs="Times New Roman"/>
                <w:sz w:val="20"/>
                <w:szCs w:val="20"/>
                <w:lang w:val="uk-UA" w:eastAsia="ru-RU"/>
              </w:rPr>
              <w:t>8</w:t>
            </w:r>
          </w:p>
        </w:tc>
        <w:tc>
          <w:tcPr>
            <w:tcW w:w="2268"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Управління охорони здоров’я обласної військової адміністрації, комунальні некомерційні підприємства, комунальні заклади           охорони  здоров’я                         спільної власності територіальних громад сіл, селищ, міст Миколаївської області (за узгодженням)</w:t>
            </w:r>
          </w:p>
        </w:tc>
        <w:tc>
          <w:tcPr>
            <w:tcW w:w="1134"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 xml:space="preserve">Обласний  бюджет,   держав-ний                  бюджет, інші джерела, не </w:t>
            </w:r>
            <w:proofErr w:type="spellStart"/>
            <w:r w:rsidRPr="00210743">
              <w:rPr>
                <w:rFonts w:ascii="Times New Roman" w:eastAsia="Times New Roman" w:hAnsi="Times New Roman" w:cs="Times New Roman"/>
                <w:color w:val="000000"/>
                <w:sz w:val="20"/>
                <w:szCs w:val="20"/>
                <w:lang w:val="uk-UA" w:eastAsia="ru-RU"/>
              </w:rPr>
              <w:t>забороне</w:t>
            </w:r>
            <w:proofErr w:type="spellEnd"/>
            <w:r w:rsidRPr="00210743">
              <w:rPr>
                <w:rFonts w:ascii="Times New Roman" w:eastAsia="Times New Roman" w:hAnsi="Times New Roman" w:cs="Times New Roman"/>
                <w:color w:val="000000"/>
                <w:sz w:val="20"/>
                <w:szCs w:val="20"/>
                <w:lang w:val="uk-UA" w:eastAsia="ru-RU"/>
              </w:rPr>
              <w:t xml:space="preserve">-ні чинним </w:t>
            </w:r>
            <w:proofErr w:type="spellStart"/>
            <w:r w:rsidRPr="00210743">
              <w:rPr>
                <w:rFonts w:ascii="Times New Roman" w:eastAsia="Times New Roman" w:hAnsi="Times New Roman" w:cs="Times New Roman"/>
                <w:color w:val="000000"/>
                <w:sz w:val="20"/>
                <w:szCs w:val="20"/>
                <w:lang w:val="uk-UA" w:eastAsia="ru-RU"/>
              </w:rPr>
              <w:t>законо-давством</w:t>
            </w:r>
            <w:proofErr w:type="spellEnd"/>
          </w:p>
        </w:tc>
        <w:tc>
          <w:tcPr>
            <w:tcW w:w="2551" w:type="dxa"/>
            <w:gridSpan w:val="7"/>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ind w:right="34"/>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У межах наявного  фінансового ресурсу обласного бюджету</w:t>
            </w:r>
          </w:p>
        </w:tc>
        <w:tc>
          <w:tcPr>
            <w:tcW w:w="1843"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ind w:right="34"/>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 xml:space="preserve">Забезпечення безперебійної роботи комунальних некомерційних підприємств, комунальних закладів та закладів охорони  здоров’я                         </w:t>
            </w:r>
          </w:p>
        </w:tc>
      </w:tr>
      <w:tr w:rsidR="00567ACD" w:rsidRPr="00210743" w:rsidTr="00EB0CFB">
        <w:trPr>
          <w:trHeight w:val="1072"/>
        </w:trPr>
        <w:tc>
          <w:tcPr>
            <w:tcW w:w="567" w:type="dxa"/>
            <w:vMerge w:val="restart"/>
            <w:vAlign w:val="center"/>
          </w:tcPr>
          <w:p w:rsidR="00567ACD" w:rsidRPr="00210743" w:rsidRDefault="00567ACD" w:rsidP="00EB0CFB">
            <w:pPr>
              <w:jc w:val="center"/>
              <w:rPr>
                <w:rFonts w:ascii="Times New Roman" w:hAnsi="Times New Roman" w:cs="Times New Roman"/>
              </w:rPr>
            </w:pPr>
            <w:r w:rsidRPr="00210743">
              <w:rPr>
                <w:rFonts w:ascii="Times New Roman" w:hAnsi="Times New Roman" w:cs="Times New Roman"/>
              </w:rPr>
              <w:t>2.</w:t>
            </w:r>
          </w:p>
        </w:tc>
        <w:tc>
          <w:tcPr>
            <w:tcW w:w="1701" w:type="dxa"/>
            <w:vMerge w:val="restart"/>
            <w:vAlign w:val="center"/>
          </w:tcPr>
          <w:p w:rsidR="00567ACD" w:rsidRPr="00210743" w:rsidRDefault="00567ACD" w:rsidP="00EB0CFB">
            <w:pPr>
              <w:jc w:val="center"/>
              <w:rPr>
                <w:rFonts w:ascii="Times New Roman" w:hAnsi="Times New Roman" w:cs="Times New Roman"/>
              </w:rPr>
            </w:pPr>
          </w:p>
        </w:tc>
        <w:tc>
          <w:tcPr>
            <w:tcW w:w="2127" w:type="dxa"/>
            <w:vMerge w:val="restart"/>
            <w:tcBorders>
              <w:top w:val="single" w:sz="4" w:space="0" w:color="auto"/>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 xml:space="preserve">Здійснення поточних видатків для забезпечення функціонування Комунального некомерційного підприємства «Миколаївський обласний інформаційно-аналітичний центр медичної статистики»  </w:t>
            </w:r>
            <w:r w:rsidRPr="00210743">
              <w:rPr>
                <w:rFonts w:ascii="Times New Roman" w:eastAsia="Times New Roman" w:hAnsi="Times New Roman" w:cs="Times New Roman"/>
                <w:color w:val="000000"/>
                <w:sz w:val="20"/>
                <w:szCs w:val="20"/>
                <w:lang w:val="uk-UA" w:eastAsia="ru-RU"/>
              </w:rPr>
              <w:lastRenderedPageBreak/>
              <w:t>Миколаївської обласної ради</w:t>
            </w:r>
          </w:p>
        </w:tc>
        <w:tc>
          <w:tcPr>
            <w:tcW w:w="1428" w:type="dxa"/>
            <w:tcBorders>
              <w:top w:val="single" w:sz="4" w:space="0" w:color="auto"/>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lastRenderedPageBreak/>
              <w:t>кількість звітних форм, од.</w:t>
            </w:r>
          </w:p>
        </w:tc>
        <w:tc>
          <w:tcPr>
            <w:tcW w:w="698"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180</w:t>
            </w:r>
          </w:p>
        </w:tc>
        <w:tc>
          <w:tcPr>
            <w:tcW w:w="425" w:type="dxa"/>
            <w:tcBorders>
              <w:top w:val="single" w:sz="4" w:space="0" w:color="auto"/>
              <w:left w:val="single" w:sz="4" w:space="0" w:color="auto"/>
              <w:right w:val="single" w:sz="4" w:space="0" w:color="auto"/>
            </w:tcBorders>
            <w:vAlign w:val="center"/>
          </w:tcPr>
          <w:p w:rsidR="00567ACD" w:rsidRPr="00210743" w:rsidRDefault="00567ACD" w:rsidP="00EB0CFB">
            <w:pP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60</w:t>
            </w:r>
          </w:p>
        </w:tc>
        <w:tc>
          <w:tcPr>
            <w:tcW w:w="425" w:type="dxa"/>
            <w:tcBorders>
              <w:top w:val="single" w:sz="4" w:space="0" w:color="auto"/>
              <w:left w:val="single" w:sz="4" w:space="0" w:color="auto"/>
              <w:right w:val="single" w:sz="4" w:space="0" w:color="auto"/>
            </w:tcBorders>
            <w:vAlign w:val="center"/>
          </w:tcPr>
          <w:p w:rsidR="00567ACD" w:rsidRPr="00210743" w:rsidRDefault="00567ACD" w:rsidP="00EB0CFB">
            <w:pP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60</w:t>
            </w:r>
          </w:p>
        </w:tc>
        <w:tc>
          <w:tcPr>
            <w:tcW w:w="426" w:type="dxa"/>
            <w:tcBorders>
              <w:top w:val="single" w:sz="4" w:space="0" w:color="auto"/>
              <w:left w:val="single" w:sz="4" w:space="0" w:color="auto"/>
              <w:right w:val="single" w:sz="4" w:space="0" w:color="auto"/>
            </w:tcBorders>
            <w:vAlign w:val="center"/>
          </w:tcPr>
          <w:p w:rsidR="00567ACD" w:rsidRPr="00210743" w:rsidRDefault="00567ACD" w:rsidP="00EB0CFB">
            <w:pP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60</w:t>
            </w:r>
          </w:p>
        </w:tc>
        <w:tc>
          <w:tcPr>
            <w:tcW w:w="2268" w:type="dxa"/>
            <w:vMerge w:val="restart"/>
            <w:tcBorders>
              <w:top w:val="single" w:sz="4" w:space="0" w:color="auto"/>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 xml:space="preserve">Управління охорони здоров’я обласної військової адміністрації,  Комунальне некомерційне підприємство «Миколаївський обласний інформаційно-аналітичний центр медичної статистики» </w:t>
            </w:r>
            <w:r w:rsidRPr="00210743">
              <w:rPr>
                <w:rFonts w:ascii="Times New Roman" w:eastAsia="Times New Roman" w:hAnsi="Times New Roman" w:cs="Times New Roman"/>
                <w:color w:val="000000"/>
                <w:sz w:val="20"/>
                <w:szCs w:val="20"/>
                <w:lang w:val="uk-UA" w:eastAsia="ru-RU"/>
              </w:rPr>
              <w:lastRenderedPageBreak/>
              <w:t>Миколаївської обласної ради (за узгодженням)</w:t>
            </w:r>
          </w:p>
        </w:tc>
        <w:tc>
          <w:tcPr>
            <w:tcW w:w="1134" w:type="dxa"/>
            <w:vMerge w:val="restart"/>
            <w:tcBorders>
              <w:top w:val="single" w:sz="4" w:space="0" w:color="auto"/>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lastRenderedPageBreak/>
              <w:t xml:space="preserve">Обласний  бюджет,   держав-ний                  бюджет, інші джерела, не </w:t>
            </w:r>
            <w:proofErr w:type="spellStart"/>
            <w:r w:rsidRPr="00210743">
              <w:rPr>
                <w:rFonts w:ascii="Times New Roman" w:eastAsia="Times New Roman" w:hAnsi="Times New Roman" w:cs="Times New Roman"/>
                <w:color w:val="000000"/>
                <w:sz w:val="20"/>
                <w:szCs w:val="20"/>
                <w:lang w:val="uk-UA" w:eastAsia="ru-RU"/>
              </w:rPr>
              <w:t>забороне</w:t>
            </w:r>
            <w:proofErr w:type="spellEnd"/>
            <w:r w:rsidRPr="00210743">
              <w:rPr>
                <w:rFonts w:ascii="Times New Roman" w:eastAsia="Times New Roman" w:hAnsi="Times New Roman" w:cs="Times New Roman"/>
                <w:color w:val="000000"/>
                <w:sz w:val="20"/>
                <w:szCs w:val="20"/>
                <w:lang w:val="uk-UA" w:eastAsia="ru-RU"/>
              </w:rPr>
              <w:t xml:space="preserve">-ні чинним </w:t>
            </w:r>
            <w:proofErr w:type="spellStart"/>
            <w:r w:rsidRPr="00210743">
              <w:rPr>
                <w:rFonts w:ascii="Times New Roman" w:eastAsia="Times New Roman" w:hAnsi="Times New Roman" w:cs="Times New Roman"/>
                <w:color w:val="000000"/>
                <w:sz w:val="20"/>
                <w:szCs w:val="20"/>
                <w:lang w:val="uk-UA" w:eastAsia="ru-RU"/>
              </w:rPr>
              <w:t>законо-давством</w:t>
            </w:r>
            <w:proofErr w:type="spellEnd"/>
          </w:p>
        </w:tc>
        <w:tc>
          <w:tcPr>
            <w:tcW w:w="2551" w:type="dxa"/>
            <w:gridSpan w:val="7"/>
            <w:vMerge w:val="restart"/>
            <w:tcBorders>
              <w:top w:val="single" w:sz="4" w:space="0" w:color="auto"/>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У межах наявного  фінансового ресурсу обласного бюджету</w:t>
            </w:r>
          </w:p>
        </w:tc>
        <w:tc>
          <w:tcPr>
            <w:tcW w:w="1843" w:type="dxa"/>
            <w:vMerge w:val="restart"/>
            <w:tcBorders>
              <w:top w:val="single" w:sz="4" w:space="0" w:color="auto"/>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sz w:val="20"/>
                <w:szCs w:val="20"/>
                <w:lang w:val="uk-UA" w:eastAsia="ru-RU"/>
              </w:rPr>
            </w:pPr>
            <w:r w:rsidRPr="00210743">
              <w:rPr>
                <w:rFonts w:ascii="Times New Roman" w:eastAsia="Times New Roman" w:hAnsi="Times New Roman" w:cs="Times New Roman"/>
                <w:sz w:val="20"/>
                <w:szCs w:val="20"/>
                <w:lang w:val="uk-UA" w:eastAsia="ru-RU"/>
              </w:rPr>
              <w:t>Забезпечення зростання рівня гігієнічної освіченості населення, ощадливого ставлення до свого здоров`я, прищеплення навиків здорового способу життя</w:t>
            </w:r>
          </w:p>
        </w:tc>
      </w:tr>
      <w:tr w:rsidR="00567ACD" w:rsidRPr="00210743" w:rsidTr="00EB0CFB">
        <w:trPr>
          <w:trHeight w:val="1072"/>
        </w:trPr>
        <w:tc>
          <w:tcPr>
            <w:tcW w:w="567" w:type="dxa"/>
            <w:vMerge/>
            <w:vAlign w:val="center"/>
          </w:tcPr>
          <w:p w:rsidR="00567ACD" w:rsidRPr="00210743" w:rsidRDefault="00567ACD" w:rsidP="00EB0CFB">
            <w:pPr>
              <w:jc w:val="center"/>
              <w:rPr>
                <w:rFonts w:ascii="Times New Roman" w:hAnsi="Times New Roman" w:cs="Times New Roman"/>
              </w:rPr>
            </w:pPr>
          </w:p>
        </w:tc>
        <w:tc>
          <w:tcPr>
            <w:tcW w:w="1701" w:type="dxa"/>
            <w:vMerge/>
            <w:vAlign w:val="center"/>
          </w:tcPr>
          <w:p w:rsidR="00567ACD" w:rsidRPr="00210743" w:rsidRDefault="00567ACD" w:rsidP="00EB0CFB">
            <w:pPr>
              <w:jc w:val="center"/>
              <w:rPr>
                <w:rFonts w:ascii="Times New Roman" w:hAnsi="Times New Roman" w:cs="Times New Roman"/>
              </w:rPr>
            </w:pPr>
          </w:p>
        </w:tc>
        <w:tc>
          <w:tcPr>
            <w:tcW w:w="2127" w:type="dxa"/>
            <w:vMerge/>
            <w:tcBorders>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p>
        </w:tc>
        <w:tc>
          <w:tcPr>
            <w:tcW w:w="1428" w:type="dxa"/>
            <w:tcBorders>
              <w:left w:val="single" w:sz="4" w:space="0" w:color="auto"/>
              <w:right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proofErr w:type="spellStart"/>
            <w:r w:rsidRPr="00210743">
              <w:rPr>
                <w:rFonts w:ascii="Times New Roman" w:hAnsi="Times New Roman" w:cs="Times New Roman"/>
                <w:sz w:val="20"/>
                <w:szCs w:val="20"/>
              </w:rPr>
              <w:t>кількість</w:t>
            </w:r>
            <w:proofErr w:type="spellEnd"/>
            <w:r w:rsidRPr="00210743">
              <w:rPr>
                <w:rFonts w:ascii="Times New Roman" w:hAnsi="Times New Roman" w:cs="Times New Roman"/>
                <w:sz w:val="20"/>
                <w:szCs w:val="20"/>
              </w:rPr>
              <w:t xml:space="preserve"> </w:t>
            </w:r>
            <w:proofErr w:type="spellStart"/>
            <w:r w:rsidRPr="00210743">
              <w:rPr>
                <w:rFonts w:ascii="Times New Roman" w:hAnsi="Times New Roman" w:cs="Times New Roman"/>
                <w:sz w:val="20"/>
                <w:szCs w:val="20"/>
              </w:rPr>
              <w:t>аналітичних</w:t>
            </w:r>
            <w:proofErr w:type="spellEnd"/>
            <w:r w:rsidRPr="00210743">
              <w:rPr>
                <w:rFonts w:ascii="Times New Roman" w:hAnsi="Times New Roman" w:cs="Times New Roman"/>
                <w:sz w:val="20"/>
                <w:szCs w:val="20"/>
              </w:rPr>
              <w:t xml:space="preserve"> </w:t>
            </w:r>
            <w:proofErr w:type="spellStart"/>
            <w:r w:rsidRPr="00210743">
              <w:rPr>
                <w:rFonts w:ascii="Times New Roman" w:hAnsi="Times New Roman" w:cs="Times New Roman"/>
                <w:sz w:val="20"/>
                <w:szCs w:val="20"/>
              </w:rPr>
              <w:t>довідок</w:t>
            </w:r>
            <w:proofErr w:type="spellEnd"/>
            <w:r w:rsidRPr="00210743">
              <w:rPr>
                <w:rFonts w:ascii="Times New Roman" w:hAnsi="Times New Roman" w:cs="Times New Roman"/>
                <w:sz w:val="20"/>
                <w:szCs w:val="20"/>
              </w:rPr>
              <w:t xml:space="preserve">, </w:t>
            </w:r>
            <w:proofErr w:type="spellStart"/>
            <w:r w:rsidRPr="00210743">
              <w:rPr>
                <w:rFonts w:ascii="Times New Roman" w:hAnsi="Times New Roman" w:cs="Times New Roman"/>
                <w:sz w:val="20"/>
                <w:szCs w:val="20"/>
              </w:rPr>
              <w:t>методичних</w:t>
            </w:r>
            <w:proofErr w:type="spellEnd"/>
            <w:r w:rsidRPr="00210743">
              <w:rPr>
                <w:rFonts w:ascii="Times New Roman" w:hAnsi="Times New Roman" w:cs="Times New Roman"/>
                <w:sz w:val="20"/>
                <w:szCs w:val="20"/>
              </w:rPr>
              <w:t xml:space="preserve"> </w:t>
            </w:r>
            <w:proofErr w:type="spellStart"/>
            <w:r w:rsidRPr="00210743">
              <w:rPr>
                <w:rFonts w:ascii="Times New Roman" w:hAnsi="Times New Roman" w:cs="Times New Roman"/>
                <w:sz w:val="20"/>
                <w:szCs w:val="20"/>
              </w:rPr>
              <w:t>рекоменда</w:t>
            </w:r>
            <w:proofErr w:type="spellEnd"/>
            <w:r w:rsidRPr="00210743">
              <w:rPr>
                <w:rFonts w:ascii="Times New Roman" w:hAnsi="Times New Roman" w:cs="Times New Roman"/>
                <w:sz w:val="20"/>
                <w:szCs w:val="20"/>
                <w:lang w:val="uk-UA"/>
              </w:rPr>
              <w:t>-</w:t>
            </w:r>
            <w:proofErr w:type="spellStart"/>
            <w:r w:rsidRPr="00210743">
              <w:rPr>
                <w:rFonts w:ascii="Times New Roman" w:hAnsi="Times New Roman" w:cs="Times New Roman"/>
                <w:sz w:val="20"/>
                <w:szCs w:val="20"/>
              </w:rPr>
              <w:t>ці</w:t>
            </w:r>
            <w:proofErr w:type="spellEnd"/>
            <w:r w:rsidRPr="00210743">
              <w:rPr>
                <w:rFonts w:ascii="Times New Roman" w:hAnsi="Times New Roman" w:cs="Times New Roman"/>
                <w:sz w:val="20"/>
                <w:szCs w:val="20"/>
                <w:lang w:val="uk-UA"/>
              </w:rPr>
              <w:t>й</w:t>
            </w:r>
            <w:r w:rsidRPr="00210743">
              <w:rPr>
                <w:rFonts w:ascii="Times New Roman" w:hAnsi="Times New Roman" w:cs="Times New Roman"/>
                <w:sz w:val="20"/>
                <w:szCs w:val="20"/>
              </w:rPr>
              <w:t xml:space="preserve">, </w:t>
            </w:r>
            <w:proofErr w:type="spellStart"/>
            <w:r w:rsidRPr="00210743">
              <w:rPr>
                <w:rFonts w:ascii="Times New Roman" w:hAnsi="Times New Roman" w:cs="Times New Roman"/>
                <w:sz w:val="20"/>
                <w:szCs w:val="20"/>
              </w:rPr>
              <w:t>письмових</w:t>
            </w:r>
            <w:proofErr w:type="spellEnd"/>
            <w:r w:rsidRPr="00210743">
              <w:rPr>
                <w:rFonts w:ascii="Times New Roman" w:hAnsi="Times New Roman" w:cs="Times New Roman"/>
                <w:sz w:val="20"/>
                <w:szCs w:val="20"/>
              </w:rPr>
              <w:t xml:space="preserve"> </w:t>
            </w:r>
            <w:proofErr w:type="spellStart"/>
            <w:r w:rsidRPr="00210743">
              <w:rPr>
                <w:rFonts w:ascii="Times New Roman" w:hAnsi="Times New Roman" w:cs="Times New Roman"/>
                <w:sz w:val="20"/>
                <w:szCs w:val="20"/>
              </w:rPr>
              <w:t>роз`яснень</w:t>
            </w:r>
            <w:proofErr w:type="spellEnd"/>
            <w:r w:rsidRPr="00210743">
              <w:rPr>
                <w:rFonts w:ascii="Times New Roman" w:hAnsi="Times New Roman" w:cs="Times New Roman"/>
                <w:sz w:val="20"/>
                <w:szCs w:val="20"/>
                <w:lang w:val="uk-UA"/>
              </w:rPr>
              <w:t>, од.</w:t>
            </w:r>
          </w:p>
        </w:tc>
        <w:tc>
          <w:tcPr>
            <w:tcW w:w="698"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150</w:t>
            </w:r>
          </w:p>
        </w:tc>
        <w:tc>
          <w:tcPr>
            <w:tcW w:w="425" w:type="dxa"/>
            <w:tcBorders>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50</w:t>
            </w:r>
          </w:p>
        </w:tc>
        <w:tc>
          <w:tcPr>
            <w:tcW w:w="425" w:type="dxa"/>
            <w:tcBorders>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50</w:t>
            </w:r>
          </w:p>
        </w:tc>
        <w:tc>
          <w:tcPr>
            <w:tcW w:w="426" w:type="dxa"/>
            <w:tcBorders>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50</w:t>
            </w:r>
          </w:p>
        </w:tc>
        <w:tc>
          <w:tcPr>
            <w:tcW w:w="2268" w:type="dxa"/>
            <w:vMerge/>
            <w:tcBorders>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p>
        </w:tc>
        <w:tc>
          <w:tcPr>
            <w:tcW w:w="1134" w:type="dxa"/>
            <w:vMerge/>
            <w:tcBorders>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p>
        </w:tc>
        <w:tc>
          <w:tcPr>
            <w:tcW w:w="2551" w:type="dxa"/>
            <w:gridSpan w:val="7"/>
            <w:vMerge/>
            <w:tcBorders>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p>
        </w:tc>
        <w:tc>
          <w:tcPr>
            <w:tcW w:w="1843" w:type="dxa"/>
            <w:vMerge/>
            <w:tcBorders>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sz w:val="20"/>
                <w:szCs w:val="20"/>
                <w:lang w:val="uk-UA" w:eastAsia="ru-RU"/>
              </w:rPr>
            </w:pPr>
          </w:p>
        </w:tc>
      </w:tr>
      <w:tr w:rsidR="00567ACD" w:rsidRPr="00210743" w:rsidTr="00EB0CFB">
        <w:trPr>
          <w:trHeight w:val="1072"/>
        </w:trPr>
        <w:tc>
          <w:tcPr>
            <w:tcW w:w="567" w:type="dxa"/>
            <w:vMerge/>
            <w:vAlign w:val="center"/>
          </w:tcPr>
          <w:p w:rsidR="00567ACD" w:rsidRPr="00210743" w:rsidRDefault="00567ACD" w:rsidP="00EB0CFB">
            <w:pPr>
              <w:jc w:val="center"/>
              <w:rPr>
                <w:rFonts w:ascii="Times New Roman" w:hAnsi="Times New Roman" w:cs="Times New Roman"/>
              </w:rPr>
            </w:pPr>
          </w:p>
        </w:tc>
        <w:tc>
          <w:tcPr>
            <w:tcW w:w="1701" w:type="dxa"/>
            <w:vMerge/>
            <w:vAlign w:val="center"/>
          </w:tcPr>
          <w:p w:rsidR="00567ACD" w:rsidRPr="00210743" w:rsidRDefault="00567ACD" w:rsidP="00EB0CFB">
            <w:pPr>
              <w:jc w:val="center"/>
              <w:rPr>
                <w:rFonts w:ascii="Times New Roman" w:hAnsi="Times New Roman" w:cs="Times New Roman"/>
              </w:rPr>
            </w:pPr>
          </w:p>
        </w:tc>
        <w:tc>
          <w:tcPr>
            <w:tcW w:w="2127" w:type="dxa"/>
            <w:vMerge/>
            <w:tcBorders>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p>
        </w:tc>
        <w:tc>
          <w:tcPr>
            <w:tcW w:w="1428" w:type="dxa"/>
            <w:tcBorders>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rPr>
              <w:t xml:space="preserve">участь у </w:t>
            </w:r>
            <w:proofErr w:type="spellStart"/>
            <w:r w:rsidRPr="00210743">
              <w:rPr>
                <w:rFonts w:ascii="Times New Roman" w:hAnsi="Times New Roman" w:cs="Times New Roman"/>
                <w:sz w:val="20"/>
                <w:szCs w:val="20"/>
              </w:rPr>
              <w:t>комплексних</w:t>
            </w:r>
            <w:proofErr w:type="spellEnd"/>
            <w:r w:rsidRPr="00210743">
              <w:rPr>
                <w:rFonts w:ascii="Times New Roman" w:hAnsi="Times New Roman" w:cs="Times New Roman"/>
                <w:sz w:val="20"/>
                <w:szCs w:val="20"/>
              </w:rPr>
              <w:t xml:space="preserve"> </w:t>
            </w:r>
            <w:proofErr w:type="spellStart"/>
            <w:r w:rsidRPr="00210743">
              <w:rPr>
                <w:rFonts w:ascii="Times New Roman" w:hAnsi="Times New Roman" w:cs="Times New Roman"/>
                <w:sz w:val="20"/>
                <w:szCs w:val="20"/>
              </w:rPr>
              <w:t>комісіях</w:t>
            </w:r>
            <w:proofErr w:type="spellEnd"/>
            <w:r w:rsidRPr="00210743">
              <w:rPr>
                <w:rFonts w:ascii="Times New Roman" w:hAnsi="Times New Roman" w:cs="Times New Roman"/>
                <w:sz w:val="20"/>
                <w:szCs w:val="20"/>
              </w:rPr>
              <w:t xml:space="preserve"> з </w:t>
            </w:r>
            <w:proofErr w:type="spellStart"/>
            <w:r w:rsidRPr="00210743">
              <w:rPr>
                <w:rFonts w:ascii="Times New Roman" w:hAnsi="Times New Roman" w:cs="Times New Roman"/>
                <w:sz w:val="20"/>
                <w:szCs w:val="20"/>
              </w:rPr>
              <w:t>акредитацій</w:t>
            </w:r>
            <w:proofErr w:type="spellEnd"/>
            <w:r w:rsidRPr="00210743">
              <w:rPr>
                <w:rFonts w:ascii="Times New Roman" w:hAnsi="Times New Roman" w:cs="Times New Roman"/>
                <w:sz w:val="20"/>
                <w:szCs w:val="20"/>
                <w:lang w:val="uk-UA"/>
              </w:rPr>
              <w:t>, од.</w:t>
            </w:r>
          </w:p>
        </w:tc>
        <w:tc>
          <w:tcPr>
            <w:tcW w:w="698"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36</w:t>
            </w:r>
          </w:p>
        </w:tc>
        <w:tc>
          <w:tcPr>
            <w:tcW w:w="425" w:type="dxa"/>
            <w:tcBorders>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12</w:t>
            </w:r>
          </w:p>
        </w:tc>
        <w:tc>
          <w:tcPr>
            <w:tcW w:w="425" w:type="dxa"/>
            <w:tcBorders>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12</w:t>
            </w:r>
          </w:p>
        </w:tc>
        <w:tc>
          <w:tcPr>
            <w:tcW w:w="426" w:type="dxa"/>
            <w:tcBorders>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12</w:t>
            </w:r>
          </w:p>
        </w:tc>
        <w:tc>
          <w:tcPr>
            <w:tcW w:w="2268" w:type="dxa"/>
            <w:vMerge/>
            <w:tcBorders>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p>
        </w:tc>
        <w:tc>
          <w:tcPr>
            <w:tcW w:w="1134" w:type="dxa"/>
            <w:vMerge/>
            <w:tcBorders>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p>
        </w:tc>
        <w:tc>
          <w:tcPr>
            <w:tcW w:w="2551" w:type="dxa"/>
            <w:gridSpan w:val="7"/>
            <w:vMerge/>
            <w:tcBorders>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p>
        </w:tc>
        <w:tc>
          <w:tcPr>
            <w:tcW w:w="1843" w:type="dxa"/>
            <w:vMerge/>
            <w:tcBorders>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sz w:val="20"/>
                <w:szCs w:val="20"/>
                <w:lang w:val="uk-UA" w:eastAsia="ru-RU"/>
              </w:rPr>
            </w:pPr>
          </w:p>
        </w:tc>
      </w:tr>
      <w:tr w:rsidR="00567ACD" w:rsidRPr="006676CE" w:rsidTr="00EB0CFB">
        <w:trPr>
          <w:trHeight w:val="920"/>
        </w:trPr>
        <w:tc>
          <w:tcPr>
            <w:tcW w:w="567" w:type="dxa"/>
            <w:vMerge w:val="restart"/>
            <w:vAlign w:val="center"/>
          </w:tcPr>
          <w:p w:rsidR="00567ACD" w:rsidRPr="00210743" w:rsidRDefault="00567ACD" w:rsidP="00EB0CFB">
            <w:pPr>
              <w:jc w:val="center"/>
              <w:rPr>
                <w:rFonts w:ascii="Times New Roman" w:hAnsi="Times New Roman" w:cs="Times New Roman"/>
              </w:rPr>
            </w:pPr>
            <w:r w:rsidRPr="00210743">
              <w:rPr>
                <w:rFonts w:ascii="Times New Roman" w:hAnsi="Times New Roman" w:cs="Times New Roman"/>
              </w:rPr>
              <w:lastRenderedPageBreak/>
              <w:t>3.</w:t>
            </w:r>
          </w:p>
        </w:tc>
        <w:tc>
          <w:tcPr>
            <w:tcW w:w="1701" w:type="dxa"/>
            <w:vMerge w:val="restart"/>
            <w:vAlign w:val="center"/>
          </w:tcPr>
          <w:p w:rsidR="00567ACD" w:rsidRPr="00210743" w:rsidRDefault="00567ACD" w:rsidP="00EB0CFB">
            <w:pPr>
              <w:jc w:val="center"/>
              <w:rPr>
                <w:rFonts w:ascii="Times New Roman" w:hAnsi="Times New Roman" w:cs="Times New Roman"/>
              </w:rPr>
            </w:pPr>
          </w:p>
        </w:tc>
        <w:tc>
          <w:tcPr>
            <w:tcW w:w="2127" w:type="dxa"/>
            <w:vMerge w:val="restart"/>
            <w:tcBorders>
              <w:top w:val="single" w:sz="4" w:space="0" w:color="auto"/>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Оплата поточних видатків для покриття витрат, пов’язаних із забезпеченням заходів медико-соціального захисту дітей-сиріт та дітей, які залишились без батьківського піклування, дітей з вадами фізичного та розумового розвитку</w:t>
            </w:r>
          </w:p>
        </w:tc>
        <w:tc>
          <w:tcPr>
            <w:tcW w:w="1428"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кількість ліжок, од.</w:t>
            </w:r>
          </w:p>
        </w:tc>
        <w:tc>
          <w:tcPr>
            <w:tcW w:w="698" w:type="dxa"/>
            <w:tcBorders>
              <w:top w:val="single" w:sz="4" w:space="0" w:color="auto"/>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90</w:t>
            </w:r>
          </w:p>
        </w:tc>
        <w:tc>
          <w:tcPr>
            <w:tcW w:w="425" w:type="dxa"/>
            <w:tcBorders>
              <w:top w:val="single" w:sz="4" w:space="0" w:color="auto"/>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30</w:t>
            </w:r>
          </w:p>
        </w:tc>
        <w:tc>
          <w:tcPr>
            <w:tcW w:w="425" w:type="dxa"/>
            <w:tcBorders>
              <w:top w:val="single" w:sz="4" w:space="0" w:color="auto"/>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30</w:t>
            </w:r>
          </w:p>
        </w:tc>
        <w:tc>
          <w:tcPr>
            <w:tcW w:w="426" w:type="dxa"/>
            <w:tcBorders>
              <w:top w:val="single" w:sz="4" w:space="0" w:color="auto"/>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30</w:t>
            </w:r>
          </w:p>
        </w:tc>
        <w:tc>
          <w:tcPr>
            <w:tcW w:w="2268" w:type="dxa"/>
            <w:vMerge w:val="restart"/>
            <w:tcBorders>
              <w:top w:val="single" w:sz="4" w:space="0" w:color="auto"/>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Управління охорони здоров’я обласної військової адміністрації, Комунальне некомерційне підприємство «Миколаївська обласна дитяча клінічна лікарня» Миколаївської обласної ради (за узгодженням)</w:t>
            </w:r>
          </w:p>
        </w:tc>
        <w:tc>
          <w:tcPr>
            <w:tcW w:w="1134" w:type="dxa"/>
            <w:vMerge w:val="restart"/>
            <w:tcBorders>
              <w:top w:val="single" w:sz="4" w:space="0" w:color="auto"/>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 xml:space="preserve">Обласний  бюджет,   держав-ний                  бюджет, інші джерела, не </w:t>
            </w:r>
            <w:proofErr w:type="spellStart"/>
            <w:r w:rsidRPr="00210743">
              <w:rPr>
                <w:rFonts w:ascii="Times New Roman" w:eastAsia="Times New Roman" w:hAnsi="Times New Roman" w:cs="Times New Roman"/>
                <w:color w:val="000000"/>
                <w:sz w:val="20"/>
                <w:szCs w:val="20"/>
                <w:lang w:val="uk-UA" w:eastAsia="ru-RU"/>
              </w:rPr>
              <w:t>забороне</w:t>
            </w:r>
            <w:proofErr w:type="spellEnd"/>
            <w:r w:rsidRPr="00210743">
              <w:rPr>
                <w:rFonts w:ascii="Times New Roman" w:eastAsia="Times New Roman" w:hAnsi="Times New Roman" w:cs="Times New Roman"/>
                <w:color w:val="000000"/>
                <w:sz w:val="20"/>
                <w:szCs w:val="20"/>
                <w:lang w:val="uk-UA" w:eastAsia="ru-RU"/>
              </w:rPr>
              <w:t xml:space="preserve">-ні чинним </w:t>
            </w:r>
            <w:proofErr w:type="spellStart"/>
            <w:r w:rsidRPr="00210743">
              <w:rPr>
                <w:rFonts w:ascii="Times New Roman" w:eastAsia="Times New Roman" w:hAnsi="Times New Roman" w:cs="Times New Roman"/>
                <w:color w:val="000000"/>
                <w:sz w:val="20"/>
                <w:szCs w:val="20"/>
                <w:lang w:val="uk-UA" w:eastAsia="ru-RU"/>
              </w:rPr>
              <w:t>законо-давством</w:t>
            </w:r>
            <w:proofErr w:type="spellEnd"/>
          </w:p>
        </w:tc>
        <w:tc>
          <w:tcPr>
            <w:tcW w:w="2551" w:type="dxa"/>
            <w:gridSpan w:val="7"/>
            <w:vMerge w:val="restart"/>
            <w:tcBorders>
              <w:top w:val="single" w:sz="4" w:space="0" w:color="auto"/>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У межах наявного  фінансового ресурсу обласного бюджету</w:t>
            </w:r>
          </w:p>
        </w:tc>
        <w:tc>
          <w:tcPr>
            <w:tcW w:w="1843" w:type="dxa"/>
            <w:vMerge w:val="restart"/>
            <w:tcBorders>
              <w:top w:val="single" w:sz="4" w:space="0" w:color="auto"/>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Забезпечення медико-соціального захисту дітей-сиріт і дітей, позбавлених батьківського піклування, дітей з вадами фізичного та розумового розвитку</w:t>
            </w:r>
          </w:p>
        </w:tc>
      </w:tr>
      <w:tr w:rsidR="00567ACD" w:rsidRPr="00210743" w:rsidTr="00EB0CFB">
        <w:trPr>
          <w:cantSplit/>
          <w:trHeight w:val="1134"/>
        </w:trPr>
        <w:tc>
          <w:tcPr>
            <w:tcW w:w="567" w:type="dxa"/>
            <w:vMerge/>
            <w:vAlign w:val="center"/>
          </w:tcPr>
          <w:p w:rsidR="00567ACD" w:rsidRPr="00210743" w:rsidRDefault="00567ACD" w:rsidP="00EB0CFB">
            <w:pPr>
              <w:jc w:val="center"/>
              <w:rPr>
                <w:rFonts w:ascii="Times New Roman" w:hAnsi="Times New Roman" w:cs="Times New Roman"/>
                <w:lang w:val="uk-UA"/>
              </w:rPr>
            </w:pPr>
          </w:p>
        </w:tc>
        <w:tc>
          <w:tcPr>
            <w:tcW w:w="1701" w:type="dxa"/>
            <w:vMerge/>
            <w:vAlign w:val="center"/>
          </w:tcPr>
          <w:p w:rsidR="00567ACD" w:rsidRPr="00210743" w:rsidRDefault="00567ACD" w:rsidP="00EB0CFB">
            <w:pPr>
              <w:jc w:val="center"/>
              <w:rPr>
                <w:rFonts w:ascii="Times New Roman" w:hAnsi="Times New Roman" w:cs="Times New Roman"/>
                <w:lang w:val="uk-UA"/>
              </w:rPr>
            </w:pPr>
          </w:p>
        </w:tc>
        <w:tc>
          <w:tcPr>
            <w:tcW w:w="2127" w:type="dxa"/>
            <w:vMerge/>
            <w:tcBorders>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p>
        </w:tc>
        <w:tc>
          <w:tcPr>
            <w:tcW w:w="1428"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 xml:space="preserve">кількість ліжко-днів, </w:t>
            </w:r>
            <w:proofErr w:type="spellStart"/>
            <w:r w:rsidRPr="00210743">
              <w:rPr>
                <w:rFonts w:ascii="Times New Roman" w:eastAsia="Times New Roman" w:hAnsi="Times New Roman" w:cs="Times New Roman"/>
                <w:color w:val="000000"/>
                <w:sz w:val="20"/>
                <w:szCs w:val="20"/>
                <w:lang w:val="uk-UA" w:eastAsia="ru-RU"/>
              </w:rPr>
              <w:t>тис.од</w:t>
            </w:r>
            <w:proofErr w:type="spellEnd"/>
            <w:r w:rsidRPr="00210743">
              <w:rPr>
                <w:rFonts w:ascii="Times New Roman" w:eastAsia="Times New Roman" w:hAnsi="Times New Roman" w:cs="Times New Roman"/>
                <w:color w:val="000000"/>
                <w:sz w:val="20"/>
                <w:szCs w:val="20"/>
                <w:lang w:val="uk-UA" w:eastAsia="ru-RU"/>
              </w:rPr>
              <w:t>.</w:t>
            </w:r>
          </w:p>
        </w:tc>
        <w:tc>
          <w:tcPr>
            <w:tcW w:w="698" w:type="dxa"/>
            <w:tcBorders>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32,85</w:t>
            </w:r>
          </w:p>
        </w:tc>
        <w:tc>
          <w:tcPr>
            <w:tcW w:w="425" w:type="dxa"/>
            <w:tcBorders>
              <w:left w:val="single" w:sz="4" w:space="0" w:color="auto"/>
              <w:right w:val="single" w:sz="4" w:space="0" w:color="auto"/>
            </w:tcBorders>
            <w:textDirection w:val="btLr"/>
            <w:vAlign w:val="center"/>
          </w:tcPr>
          <w:p w:rsidR="00567ACD" w:rsidRPr="00210743" w:rsidRDefault="00567ACD" w:rsidP="00EB0CFB">
            <w:pPr>
              <w:ind w:left="113" w:right="113"/>
              <w:jc w:val="center"/>
              <w:rPr>
                <w:rFonts w:ascii="Times New Roman" w:eastAsia="Times New Roman" w:hAnsi="Times New Roman" w:cs="Times New Roman"/>
                <w:color w:val="000000"/>
                <w:sz w:val="18"/>
                <w:szCs w:val="18"/>
                <w:lang w:val="uk-UA" w:eastAsia="ru-RU"/>
              </w:rPr>
            </w:pPr>
            <w:r w:rsidRPr="00210743">
              <w:rPr>
                <w:rFonts w:ascii="Times New Roman" w:eastAsia="Times New Roman" w:hAnsi="Times New Roman" w:cs="Times New Roman"/>
                <w:color w:val="000000"/>
                <w:sz w:val="18"/>
                <w:szCs w:val="18"/>
                <w:lang w:val="uk-UA" w:eastAsia="ru-RU"/>
              </w:rPr>
              <w:t>10,95</w:t>
            </w:r>
          </w:p>
        </w:tc>
        <w:tc>
          <w:tcPr>
            <w:tcW w:w="425" w:type="dxa"/>
            <w:tcBorders>
              <w:left w:val="single" w:sz="4" w:space="0" w:color="auto"/>
              <w:right w:val="single" w:sz="4" w:space="0" w:color="auto"/>
            </w:tcBorders>
            <w:textDirection w:val="btLr"/>
            <w:vAlign w:val="center"/>
          </w:tcPr>
          <w:p w:rsidR="00567ACD" w:rsidRPr="00210743" w:rsidRDefault="00567ACD" w:rsidP="00EB0CFB">
            <w:pPr>
              <w:ind w:left="113" w:right="113"/>
              <w:jc w:val="center"/>
              <w:rPr>
                <w:rFonts w:ascii="Times New Roman" w:eastAsia="Times New Roman" w:hAnsi="Times New Roman" w:cs="Times New Roman"/>
                <w:color w:val="000000"/>
                <w:sz w:val="18"/>
                <w:szCs w:val="18"/>
                <w:lang w:val="uk-UA" w:eastAsia="ru-RU"/>
              </w:rPr>
            </w:pPr>
            <w:r w:rsidRPr="00210743">
              <w:rPr>
                <w:rFonts w:ascii="Times New Roman" w:eastAsia="Times New Roman" w:hAnsi="Times New Roman" w:cs="Times New Roman"/>
                <w:color w:val="000000"/>
                <w:sz w:val="18"/>
                <w:szCs w:val="18"/>
                <w:lang w:val="uk-UA" w:eastAsia="ru-RU"/>
              </w:rPr>
              <w:t>10,95</w:t>
            </w:r>
          </w:p>
        </w:tc>
        <w:tc>
          <w:tcPr>
            <w:tcW w:w="426" w:type="dxa"/>
            <w:tcBorders>
              <w:left w:val="single" w:sz="4" w:space="0" w:color="auto"/>
              <w:right w:val="single" w:sz="4" w:space="0" w:color="auto"/>
            </w:tcBorders>
            <w:textDirection w:val="btLr"/>
            <w:vAlign w:val="center"/>
          </w:tcPr>
          <w:p w:rsidR="00567ACD" w:rsidRPr="00210743" w:rsidRDefault="00567ACD" w:rsidP="00EB0CFB">
            <w:pPr>
              <w:ind w:left="113" w:right="113"/>
              <w:jc w:val="center"/>
              <w:rPr>
                <w:rFonts w:ascii="Times New Roman" w:eastAsia="Times New Roman" w:hAnsi="Times New Roman" w:cs="Times New Roman"/>
                <w:color w:val="000000"/>
                <w:sz w:val="18"/>
                <w:szCs w:val="18"/>
                <w:lang w:val="uk-UA" w:eastAsia="ru-RU"/>
              </w:rPr>
            </w:pPr>
            <w:r w:rsidRPr="00210743">
              <w:rPr>
                <w:rFonts w:ascii="Times New Roman" w:eastAsia="Times New Roman" w:hAnsi="Times New Roman" w:cs="Times New Roman"/>
                <w:color w:val="000000"/>
                <w:sz w:val="18"/>
                <w:szCs w:val="18"/>
                <w:lang w:val="uk-UA" w:eastAsia="ru-RU"/>
              </w:rPr>
              <w:t>10,95</w:t>
            </w:r>
          </w:p>
        </w:tc>
        <w:tc>
          <w:tcPr>
            <w:tcW w:w="2268" w:type="dxa"/>
            <w:vMerge/>
            <w:tcBorders>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p>
        </w:tc>
        <w:tc>
          <w:tcPr>
            <w:tcW w:w="1134" w:type="dxa"/>
            <w:vMerge/>
            <w:tcBorders>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p>
        </w:tc>
        <w:tc>
          <w:tcPr>
            <w:tcW w:w="2551" w:type="dxa"/>
            <w:gridSpan w:val="7"/>
            <w:vMerge/>
            <w:tcBorders>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p>
        </w:tc>
        <w:tc>
          <w:tcPr>
            <w:tcW w:w="1843" w:type="dxa"/>
            <w:vMerge/>
            <w:tcBorders>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p>
        </w:tc>
      </w:tr>
      <w:tr w:rsidR="00567ACD" w:rsidRPr="00210743" w:rsidTr="00EB0CFB">
        <w:trPr>
          <w:trHeight w:val="3462"/>
        </w:trPr>
        <w:tc>
          <w:tcPr>
            <w:tcW w:w="567" w:type="dxa"/>
            <w:vMerge/>
            <w:vAlign w:val="center"/>
          </w:tcPr>
          <w:p w:rsidR="00567ACD" w:rsidRPr="00210743" w:rsidRDefault="00567ACD" w:rsidP="00EB0CFB">
            <w:pPr>
              <w:jc w:val="center"/>
              <w:rPr>
                <w:rFonts w:ascii="Times New Roman" w:hAnsi="Times New Roman" w:cs="Times New Roman"/>
                <w:lang w:val="uk-UA"/>
              </w:rPr>
            </w:pPr>
          </w:p>
        </w:tc>
        <w:tc>
          <w:tcPr>
            <w:tcW w:w="1701" w:type="dxa"/>
            <w:vMerge/>
            <w:vAlign w:val="center"/>
          </w:tcPr>
          <w:p w:rsidR="00567ACD" w:rsidRPr="00210743" w:rsidRDefault="00567ACD" w:rsidP="00EB0CFB">
            <w:pPr>
              <w:jc w:val="center"/>
              <w:rPr>
                <w:rFonts w:ascii="Times New Roman" w:hAnsi="Times New Roman" w:cs="Times New Roman"/>
                <w:lang w:val="uk-UA"/>
              </w:rPr>
            </w:pPr>
          </w:p>
        </w:tc>
        <w:tc>
          <w:tcPr>
            <w:tcW w:w="2127" w:type="dxa"/>
            <w:vMerge/>
            <w:tcBorders>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p>
        </w:tc>
        <w:tc>
          <w:tcPr>
            <w:tcW w:w="1428"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 xml:space="preserve">кількість дітей-сиріт та дітей, які залишились без батьківського піклування, дітей з вадами фізичного та розумового розвитку, що перебувають в </w:t>
            </w:r>
            <w:proofErr w:type="spellStart"/>
            <w:r w:rsidRPr="00210743">
              <w:rPr>
                <w:rFonts w:ascii="Times New Roman" w:eastAsia="Times New Roman" w:hAnsi="Times New Roman" w:cs="Times New Roman"/>
                <w:color w:val="000000"/>
                <w:sz w:val="20"/>
                <w:szCs w:val="20"/>
                <w:lang w:val="uk-UA" w:eastAsia="ru-RU"/>
              </w:rPr>
              <w:t>закладі,осіб</w:t>
            </w:r>
            <w:proofErr w:type="spellEnd"/>
          </w:p>
        </w:tc>
        <w:tc>
          <w:tcPr>
            <w:tcW w:w="698" w:type="dxa"/>
            <w:tcBorders>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51</w:t>
            </w:r>
          </w:p>
        </w:tc>
        <w:tc>
          <w:tcPr>
            <w:tcW w:w="425" w:type="dxa"/>
            <w:tcBorders>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17</w:t>
            </w:r>
          </w:p>
        </w:tc>
        <w:tc>
          <w:tcPr>
            <w:tcW w:w="425" w:type="dxa"/>
            <w:tcBorders>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17</w:t>
            </w:r>
          </w:p>
        </w:tc>
        <w:tc>
          <w:tcPr>
            <w:tcW w:w="426" w:type="dxa"/>
            <w:tcBorders>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17</w:t>
            </w:r>
          </w:p>
        </w:tc>
        <w:tc>
          <w:tcPr>
            <w:tcW w:w="2268" w:type="dxa"/>
            <w:vMerge/>
            <w:tcBorders>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p>
        </w:tc>
        <w:tc>
          <w:tcPr>
            <w:tcW w:w="1134" w:type="dxa"/>
            <w:vMerge/>
            <w:tcBorders>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p>
        </w:tc>
        <w:tc>
          <w:tcPr>
            <w:tcW w:w="2551" w:type="dxa"/>
            <w:gridSpan w:val="7"/>
            <w:vMerge/>
            <w:tcBorders>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p>
        </w:tc>
        <w:tc>
          <w:tcPr>
            <w:tcW w:w="1843" w:type="dxa"/>
            <w:vMerge/>
            <w:tcBorders>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p>
        </w:tc>
      </w:tr>
      <w:tr w:rsidR="00567ACD" w:rsidRPr="00210743" w:rsidTr="00EB0CFB">
        <w:trPr>
          <w:trHeight w:val="835"/>
        </w:trPr>
        <w:tc>
          <w:tcPr>
            <w:tcW w:w="567" w:type="dxa"/>
            <w:vMerge w:val="restart"/>
            <w:vAlign w:val="center"/>
          </w:tcPr>
          <w:p w:rsidR="00567ACD" w:rsidRPr="00210743" w:rsidRDefault="00567ACD" w:rsidP="00EB0CFB">
            <w:pPr>
              <w:jc w:val="center"/>
              <w:rPr>
                <w:rFonts w:ascii="Times New Roman" w:hAnsi="Times New Roman" w:cs="Times New Roman"/>
              </w:rPr>
            </w:pPr>
            <w:r w:rsidRPr="00210743">
              <w:rPr>
                <w:rFonts w:ascii="Times New Roman" w:hAnsi="Times New Roman" w:cs="Times New Roman"/>
              </w:rPr>
              <w:t>4.</w:t>
            </w:r>
          </w:p>
        </w:tc>
        <w:tc>
          <w:tcPr>
            <w:tcW w:w="1701" w:type="dxa"/>
            <w:vMerge w:val="restart"/>
            <w:vAlign w:val="center"/>
          </w:tcPr>
          <w:p w:rsidR="00567ACD" w:rsidRPr="00210743" w:rsidRDefault="00567ACD" w:rsidP="00EB0CFB">
            <w:pPr>
              <w:jc w:val="center"/>
              <w:rPr>
                <w:rFonts w:ascii="Times New Roman" w:hAnsi="Times New Roman" w:cs="Times New Roman"/>
              </w:rPr>
            </w:pPr>
          </w:p>
        </w:tc>
        <w:tc>
          <w:tcPr>
            <w:tcW w:w="2127" w:type="dxa"/>
            <w:vMerge w:val="restart"/>
            <w:tcBorders>
              <w:top w:val="single" w:sz="4" w:space="0" w:color="auto"/>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 xml:space="preserve">Здійснення поточних видатків для забезпечення функціонування Комунального некомерційного </w:t>
            </w:r>
            <w:r w:rsidRPr="00210743">
              <w:rPr>
                <w:rFonts w:ascii="Times New Roman" w:eastAsia="Times New Roman" w:hAnsi="Times New Roman" w:cs="Times New Roman"/>
                <w:color w:val="000000"/>
                <w:sz w:val="20"/>
                <w:szCs w:val="20"/>
                <w:lang w:val="uk-UA" w:eastAsia="ru-RU"/>
              </w:rPr>
              <w:lastRenderedPageBreak/>
              <w:t>підприємства «Миколаївський дитячий оздоровчий центр» Миколаївської обласної ради</w:t>
            </w:r>
          </w:p>
        </w:tc>
        <w:tc>
          <w:tcPr>
            <w:tcW w:w="1428" w:type="dxa"/>
            <w:tcBorders>
              <w:top w:val="single" w:sz="4" w:space="0" w:color="auto"/>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lastRenderedPageBreak/>
              <w:t>кількість ліжок, од.</w:t>
            </w:r>
          </w:p>
        </w:tc>
        <w:tc>
          <w:tcPr>
            <w:tcW w:w="698"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225</w:t>
            </w:r>
          </w:p>
        </w:tc>
        <w:tc>
          <w:tcPr>
            <w:tcW w:w="425"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75</w:t>
            </w:r>
          </w:p>
        </w:tc>
        <w:tc>
          <w:tcPr>
            <w:tcW w:w="425"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75</w:t>
            </w:r>
          </w:p>
        </w:tc>
        <w:tc>
          <w:tcPr>
            <w:tcW w:w="426"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75</w:t>
            </w:r>
          </w:p>
        </w:tc>
        <w:tc>
          <w:tcPr>
            <w:tcW w:w="2268" w:type="dxa"/>
            <w:vMerge w:val="restart"/>
            <w:tcBorders>
              <w:top w:val="single" w:sz="4" w:space="0" w:color="auto"/>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 xml:space="preserve">Управління охорони здоров’я обласної військової адміністрації, Комунальне некомерційне </w:t>
            </w:r>
            <w:r w:rsidRPr="00210743">
              <w:rPr>
                <w:rFonts w:ascii="Times New Roman" w:eastAsia="Times New Roman" w:hAnsi="Times New Roman" w:cs="Times New Roman"/>
                <w:color w:val="000000"/>
                <w:sz w:val="20"/>
                <w:szCs w:val="20"/>
                <w:lang w:val="uk-UA" w:eastAsia="ru-RU"/>
              </w:rPr>
              <w:lastRenderedPageBreak/>
              <w:t>підприємство «Миколаївський дитячий оздоровчий центр» Миколаївської обласної ради (за узгодженням)</w:t>
            </w:r>
          </w:p>
        </w:tc>
        <w:tc>
          <w:tcPr>
            <w:tcW w:w="1134" w:type="dxa"/>
            <w:vMerge w:val="restart"/>
            <w:tcBorders>
              <w:top w:val="single" w:sz="4" w:space="0" w:color="auto"/>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lastRenderedPageBreak/>
              <w:t xml:space="preserve">Обласний  бюджет,   держав-ний                  бюджет, інші </w:t>
            </w:r>
            <w:r w:rsidRPr="00210743">
              <w:rPr>
                <w:rFonts w:ascii="Times New Roman" w:eastAsia="Times New Roman" w:hAnsi="Times New Roman" w:cs="Times New Roman"/>
                <w:color w:val="000000"/>
                <w:sz w:val="20"/>
                <w:szCs w:val="20"/>
                <w:lang w:val="uk-UA" w:eastAsia="ru-RU"/>
              </w:rPr>
              <w:lastRenderedPageBreak/>
              <w:t xml:space="preserve">джерела, не </w:t>
            </w:r>
            <w:proofErr w:type="spellStart"/>
            <w:r w:rsidRPr="00210743">
              <w:rPr>
                <w:rFonts w:ascii="Times New Roman" w:eastAsia="Times New Roman" w:hAnsi="Times New Roman" w:cs="Times New Roman"/>
                <w:color w:val="000000"/>
                <w:sz w:val="20"/>
                <w:szCs w:val="20"/>
                <w:lang w:val="uk-UA" w:eastAsia="ru-RU"/>
              </w:rPr>
              <w:t>забороне</w:t>
            </w:r>
            <w:proofErr w:type="spellEnd"/>
            <w:r w:rsidRPr="00210743">
              <w:rPr>
                <w:rFonts w:ascii="Times New Roman" w:eastAsia="Times New Roman" w:hAnsi="Times New Roman" w:cs="Times New Roman"/>
                <w:color w:val="000000"/>
                <w:sz w:val="20"/>
                <w:szCs w:val="20"/>
                <w:lang w:val="uk-UA" w:eastAsia="ru-RU"/>
              </w:rPr>
              <w:t xml:space="preserve">-ні чинним </w:t>
            </w:r>
            <w:proofErr w:type="spellStart"/>
            <w:r w:rsidRPr="00210743">
              <w:rPr>
                <w:rFonts w:ascii="Times New Roman" w:eastAsia="Times New Roman" w:hAnsi="Times New Roman" w:cs="Times New Roman"/>
                <w:color w:val="000000"/>
                <w:sz w:val="20"/>
                <w:szCs w:val="20"/>
                <w:lang w:val="uk-UA" w:eastAsia="ru-RU"/>
              </w:rPr>
              <w:t>законо-давством</w:t>
            </w:r>
            <w:proofErr w:type="spellEnd"/>
          </w:p>
        </w:tc>
        <w:tc>
          <w:tcPr>
            <w:tcW w:w="2551" w:type="dxa"/>
            <w:gridSpan w:val="7"/>
            <w:vMerge w:val="restart"/>
            <w:tcBorders>
              <w:top w:val="single" w:sz="4" w:space="0" w:color="auto"/>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lastRenderedPageBreak/>
              <w:t>У межах наявного  фінансового ресурсу обласного бюджету</w:t>
            </w:r>
          </w:p>
        </w:tc>
        <w:tc>
          <w:tcPr>
            <w:tcW w:w="1843" w:type="dxa"/>
            <w:vMerge w:val="restart"/>
            <w:tcBorders>
              <w:top w:val="single" w:sz="4" w:space="0" w:color="auto"/>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 xml:space="preserve">Оздоровлення дітей у Комунальному некомерційному підприємстві «Миколаївський </w:t>
            </w:r>
            <w:r w:rsidRPr="00210743">
              <w:rPr>
                <w:rFonts w:ascii="Times New Roman" w:eastAsia="Times New Roman" w:hAnsi="Times New Roman" w:cs="Times New Roman"/>
                <w:color w:val="000000"/>
                <w:sz w:val="20"/>
                <w:szCs w:val="20"/>
                <w:lang w:val="uk-UA" w:eastAsia="ru-RU"/>
              </w:rPr>
              <w:lastRenderedPageBreak/>
              <w:t>дитячий оздоровчий центр» Миколаївської обласної ради</w:t>
            </w:r>
          </w:p>
        </w:tc>
      </w:tr>
      <w:tr w:rsidR="00567ACD" w:rsidRPr="00210743" w:rsidTr="00EB0CFB">
        <w:trPr>
          <w:cantSplit/>
          <w:trHeight w:val="706"/>
        </w:trPr>
        <w:tc>
          <w:tcPr>
            <w:tcW w:w="567" w:type="dxa"/>
            <w:vMerge/>
            <w:vAlign w:val="center"/>
          </w:tcPr>
          <w:p w:rsidR="00567ACD" w:rsidRPr="00210743" w:rsidRDefault="00567ACD" w:rsidP="00EB0CFB">
            <w:pPr>
              <w:jc w:val="center"/>
              <w:rPr>
                <w:rFonts w:ascii="Times New Roman" w:hAnsi="Times New Roman" w:cs="Times New Roman"/>
              </w:rPr>
            </w:pPr>
          </w:p>
        </w:tc>
        <w:tc>
          <w:tcPr>
            <w:tcW w:w="1701" w:type="dxa"/>
            <w:vMerge/>
            <w:vAlign w:val="center"/>
          </w:tcPr>
          <w:p w:rsidR="00567ACD" w:rsidRPr="00210743" w:rsidRDefault="00567ACD" w:rsidP="00EB0CFB">
            <w:pPr>
              <w:jc w:val="center"/>
              <w:rPr>
                <w:rFonts w:ascii="Times New Roman" w:hAnsi="Times New Roman" w:cs="Times New Roman"/>
              </w:rPr>
            </w:pPr>
          </w:p>
        </w:tc>
        <w:tc>
          <w:tcPr>
            <w:tcW w:w="2127" w:type="dxa"/>
            <w:vMerge/>
            <w:tcBorders>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p>
        </w:tc>
        <w:tc>
          <w:tcPr>
            <w:tcW w:w="1428" w:type="dxa"/>
            <w:tcBorders>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 xml:space="preserve">кількість ліжко-днів, </w:t>
            </w:r>
            <w:proofErr w:type="spellStart"/>
            <w:r w:rsidRPr="00210743">
              <w:rPr>
                <w:rFonts w:ascii="Times New Roman" w:eastAsia="Times New Roman" w:hAnsi="Times New Roman" w:cs="Times New Roman"/>
                <w:color w:val="000000"/>
                <w:sz w:val="20"/>
                <w:szCs w:val="20"/>
                <w:lang w:val="uk-UA" w:eastAsia="ru-RU"/>
              </w:rPr>
              <w:t>тис.од</w:t>
            </w:r>
            <w:proofErr w:type="spellEnd"/>
            <w:r w:rsidRPr="00210743">
              <w:rPr>
                <w:rFonts w:ascii="Times New Roman" w:eastAsia="Times New Roman" w:hAnsi="Times New Roman" w:cs="Times New Roman"/>
                <w:color w:val="000000"/>
                <w:sz w:val="20"/>
                <w:szCs w:val="20"/>
                <w:lang w:val="uk-UA" w:eastAsia="ru-RU"/>
              </w:rPr>
              <w:t>.</w:t>
            </w:r>
          </w:p>
        </w:tc>
        <w:tc>
          <w:tcPr>
            <w:tcW w:w="698"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64,14</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567ACD" w:rsidRPr="00210743" w:rsidRDefault="00567ACD" w:rsidP="00EB0CFB">
            <w:pPr>
              <w:ind w:left="113" w:right="113"/>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21,38</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567ACD" w:rsidRPr="00210743" w:rsidRDefault="00567ACD" w:rsidP="00EB0CFB">
            <w:pPr>
              <w:ind w:left="113" w:right="113"/>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21,38</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rsidR="00567ACD" w:rsidRPr="00210743" w:rsidRDefault="00567ACD" w:rsidP="00EB0CFB">
            <w:pPr>
              <w:ind w:left="113" w:right="113"/>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21,38</w:t>
            </w:r>
          </w:p>
        </w:tc>
        <w:tc>
          <w:tcPr>
            <w:tcW w:w="2268" w:type="dxa"/>
            <w:vMerge/>
            <w:tcBorders>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p>
        </w:tc>
        <w:tc>
          <w:tcPr>
            <w:tcW w:w="1134" w:type="dxa"/>
            <w:vMerge/>
            <w:tcBorders>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p>
        </w:tc>
        <w:tc>
          <w:tcPr>
            <w:tcW w:w="2551" w:type="dxa"/>
            <w:gridSpan w:val="7"/>
            <w:vMerge/>
            <w:tcBorders>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p>
        </w:tc>
        <w:tc>
          <w:tcPr>
            <w:tcW w:w="1843" w:type="dxa"/>
            <w:vMerge/>
            <w:tcBorders>
              <w:left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p>
        </w:tc>
      </w:tr>
      <w:tr w:rsidR="00567ACD" w:rsidRPr="00210743" w:rsidTr="00EB0CFB">
        <w:trPr>
          <w:cantSplit/>
          <w:trHeight w:val="1744"/>
        </w:trPr>
        <w:tc>
          <w:tcPr>
            <w:tcW w:w="567" w:type="dxa"/>
            <w:vMerge/>
            <w:vAlign w:val="center"/>
          </w:tcPr>
          <w:p w:rsidR="00567ACD" w:rsidRPr="00210743" w:rsidRDefault="00567ACD" w:rsidP="00EB0CFB">
            <w:pPr>
              <w:jc w:val="center"/>
              <w:rPr>
                <w:rFonts w:ascii="Times New Roman" w:hAnsi="Times New Roman" w:cs="Times New Roman"/>
                <w:lang w:val="uk-UA"/>
              </w:rPr>
            </w:pPr>
          </w:p>
        </w:tc>
        <w:tc>
          <w:tcPr>
            <w:tcW w:w="1701" w:type="dxa"/>
            <w:vMerge/>
            <w:vAlign w:val="center"/>
          </w:tcPr>
          <w:p w:rsidR="00567ACD" w:rsidRPr="00210743" w:rsidRDefault="00567ACD" w:rsidP="00EB0CFB">
            <w:pPr>
              <w:jc w:val="center"/>
              <w:rPr>
                <w:rFonts w:ascii="Times New Roman" w:hAnsi="Times New Roman" w:cs="Times New Roman"/>
                <w:lang w:val="uk-UA"/>
              </w:rPr>
            </w:pPr>
          </w:p>
        </w:tc>
        <w:tc>
          <w:tcPr>
            <w:tcW w:w="2127" w:type="dxa"/>
            <w:vMerge/>
            <w:tcBorders>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p>
        </w:tc>
        <w:tc>
          <w:tcPr>
            <w:tcW w:w="1428" w:type="dxa"/>
            <w:tcBorders>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кількість  хворих, які отримали санаторне лікування, реабілітаційні послуги, осіб</w:t>
            </w:r>
          </w:p>
        </w:tc>
        <w:tc>
          <w:tcPr>
            <w:tcW w:w="698"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2700</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567ACD" w:rsidRPr="00210743" w:rsidRDefault="00567ACD" w:rsidP="00EB0CFB">
            <w:pPr>
              <w:ind w:left="113" w:right="113"/>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900</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567ACD" w:rsidRPr="00210743" w:rsidRDefault="00567ACD" w:rsidP="00EB0CFB">
            <w:pPr>
              <w:ind w:left="113" w:right="113"/>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900</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rsidR="00567ACD" w:rsidRPr="00210743" w:rsidRDefault="00567ACD" w:rsidP="00EB0CFB">
            <w:pPr>
              <w:ind w:left="113" w:right="113"/>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900</w:t>
            </w:r>
          </w:p>
        </w:tc>
        <w:tc>
          <w:tcPr>
            <w:tcW w:w="2268" w:type="dxa"/>
            <w:vMerge/>
            <w:tcBorders>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p>
        </w:tc>
        <w:tc>
          <w:tcPr>
            <w:tcW w:w="1134" w:type="dxa"/>
            <w:vMerge/>
            <w:tcBorders>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p>
        </w:tc>
        <w:tc>
          <w:tcPr>
            <w:tcW w:w="2551" w:type="dxa"/>
            <w:gridSpan w:val="7"/>
            <w:vMerge/>
            <w:tcBorders>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p>
        </w:tc>
        <w:tc>
          <w:tcPr>
            <w:tcW w:w="1843" w:type="dxa"/>
            <w:vMerge/>
            <w:tcBorders>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p>
        </w:tc>
      </w:tr>
      <w:tr w:rsidR="00567ACD" w:rsidRPr="006676CE" w:rsidTr="00EB0CFB">
        <w:tc>
          <w:tcPr>
            <w:tcW w:w="567" w:type="dxa"/>
            <w:vAlign w:val="center"/>
          </w:tcPr>
          <w:p w:rsidR="00567ACD" w:rsidRPr="00210743" w:rsidRDefault="00567ACD" w:rsidP="00EB0CFB">
            <w:pPr>
              <w:jc w:val="center"/>
              <w:rPr>
                <w:rFonts w:ascii="Times New Roman" w:hAnsi="Times New Roman" w:cs="Times New Roman"/>
              </w:rPr>
            </w:pPr>
            <w:r w:rsidRPr="00210743">
              <w:rPr>
                <w:rFonts w:ascii="Times New Roman" w:hAnsi="Times New Roman" w:cs="Times New Roman"/>
              </w:rPr>
              <w:lastRenderedPageBreak/>
              <w:t>5.</w:t>
            </w:r>
          </w:p>
        </w:tc>
        <w:tc>
          <w:tcPr>
            <w:tcW w:w="1701" w:type="dxa"/>
            <w:vAlign w:val="center"/>
          </w:tcPr>
          <w:p w:rsidR="00567ACD" w:rsidRPr="00210743" w:rsidRDefault="00567ACD" w:rsidP="00EB0CFB">
            <w:pPr>
              <w:jc w:val="center"/>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Надання фінансової підтримки комунальним некомерційним підприємствам, комунальним закладам           охорони  здоров’я                          спільної власності територіальних громад сіл, селищ, міст Миколаївської області при запобіганні та виникненні надзвичайних ситуацій природного та техногенного характеру, в тому числі при особливо небезпечних інфекціях</w:t>
            </w:r>
          </w:p>
        </w:tc>
        <w:tc>
          <w:tcPr>
            <w:tcW w:w="1428"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кількість закладів, од.</w:t>
            </w:r>
          </w:p>
        </w:tc>
        <w:tc>
          <w:tcPr>
            <w:tcW w:w="698"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27</w:t>
            </w:r>
          </w:p>
        </w:tc>
        <w:tc>
          <w:tcPr>
            <w:tcW w:w="425"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9</w:t>
            </w:r>
          </w:p>
        </w:tc>
        <w:tc>
          <w:tcPr>
            <w:tcW w:w="425"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9</w:t>
            </w:r>
          </w:p>
        </w:tc>
        <w:tc>
          <w:tcPr>
            <w:tcW w:w="426"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9</w:t>
            </w:r>
          </w:p>
        </w:tc>
        <w:tc>
          <w:tcPr>
            <w:tcW w:w="2268"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Управління охорони здоров’я обласної військової адміністрації, комунальні некомерційні підприємства, комунальні заклади           охорони  здоров’я                          спільної власності територіальних громад сіл, селищ, міст Миколаївської області (за узгодженням)</w:t>
            </w:r>
          </w:p>
        </w:tc>
        <w:tc>
          <w:tcPr>
            <w:tcW w:w="1134"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 xml:space="preserve">Обласний  бюджет,   держав-ний                  бюджет, інші джерела, не </w:t>
            </w:r>
            <w:proofErr w:type="spellStart"/>
            <w:r w:rsidRPr="00210743">
              <w:rPr>
                <w:rFonts w:ascii="Times New Roman" w:eastAsia="Times New Roman" w:hAnsi="Times New Roman" w:cs="Times New Roman"/>
                <w:color w:val="000000"/>
                <w:sz w:val="20"/>
                <w:szCs w:val="20"/>
                <w:lang w:val="uk-UA" w:eastAsia="ru-RU"/>
              </w:rPr>
              <w:t>забороне</w:t>
            </w:r>
            <w:proofErr w:type="spellEnd"/>
            <w:r w:rsidRPr="00210743">
              <w:rPr>
                <w:rFonts w:ascii="Times New Roman" w:eastAsia="Times New Roman" w:hAnsi="Times New Roman" w:cs="Times New Roman"/>
                <w:color w:val="000000"/>
                <w:sz w:val="20"/>
                <w:szCs w:val="20"/>
                <w:lang w:val="uk-UA" w:eastAsia="ru-RU"/>
              </w:rPr>
              <w:t xml:space="preserve">-ні чинним </w:t>
            </w:r>
            <w:proofErr w:type="spellStart"/>
            <w:r w:rsidRPr="00210743">
              <w:rPr>
                <w:rFonts w:ascii="Times New Roman" w:eastAsia="Times New Roman" w:hAnsi="Times New Roman" w:cs="Times New Roman"/>
                <w:color w:val="000000"/>
                <w:sz w:val="20"/>
                <w:szCs w:val="20"/>
                <w:lang w:val="uk-UA" w:eastAsia="ru-RU"/>
              </w:rPr>
              <w:t>законо-давством</w:t>
            </w:r>
            <w:proofErr w:type="spellEnd"/>
          </w:p>
        </w:tc>
        <w:tc>
          <w:tcPr>
            <w:tcW w:w="2551" w:type="dxa"/>
            <w:gridSpan w:val="7"/>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У межах наявного  фінансового ресурсу обласного бюджету</w:t>
            </w:r>
          </w:p>
        </w:tc>
        <w:tc>
          <w:tcPr>
            <w:tcW w:w="1843"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Запобігання розповсюдженню небезпечних інфекцій серед населення області та ліквідація наслідків надзвичайних ситуацій</w:t>
            </w:r>
          </w:p>
        </w:tc>
      </w:tr>
      <w:tr w:rsidR="00567ACD" w:rsidRPr="006676CE" w:rsidTr="00EB0CFB">
        <w:trPr>
          <w:trHeight w:val="3954"/>
        </w:trPr>
        <w:tc>
          <w:tcPr>
            <w:tcW w:w="567" w:type="dxa"/>
            <w:vAlign w:val="center"/>
          </w:tcPr>
          <w:p w:rsidR="00567ACD" w:rsidRPr="00210743" w:rsidRDefault="00567ACD" w:rsidP="00EB0CFB">
            <w:pPr>
              <w:jc w:val="center"/>
              <w:rPr>
                <w:rFonts w:ascii="Times New Roman" w:hAnsi="Times New Roman" w:cs="Times New Roman"/>
              </w:rPr>
            </w:pPr>
            <w:r w:rsidRPr="00210743">
              <w:rPr>
                <w:rFonts w:ascii="Times New Roman" w:hAnsi="Times New Roman" w:cs="Times New Roman"/>
              </w:rPr>
              <w:lastRenderedPageBreak/>
              <w:t>6.</w:t>
            </w:r>
          </w:p>
        </w:tc>
        <w:tc>
          <w:tcPr>
            <w:tcW w:w="1701" w:type="dxa"/>
            <w:vAlign w:val="center"/>
          </w:tcPr>
          <w:p w:rsidR="00567ACD" w:rsidRPr="00210743" w:rsidRDefault="00567ACD" w:rsidP="00EB0CFB">
            <w:pPr>
              <w:jc w:val="center"/>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Здійснення заходів, пов’язаних з реорганізацією (оптимізацією) комунальних некомерційних підприємств</w:t>
            </w:r>
          </w:p>
        </w:tc>
        <w:tc>
          <w:tcPr>
            <w:tcW w:w="1428"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кількість закладів, од.</w:t>
            </w:r>
          </w:p>
        </w:tc>
        <w:tc>
          <w:tcPr>
            <w:tcW w:w="698"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12</w:t>
            </w:r>
          </w:p>
        </w:tc>
        <w:tc>
          <w:tcPr>
            <w:tcW w:w="425"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4</w:t>
            </w:r>
          </w:p>
        </w:tc>
        <w:tc>
          <w:tcPr>
            <w:tcW w:w="425"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4</w:t>
            </w:r>
          </w:p>
        </w:tc>
        <w:tc>
          <w:tcPr>
            <w:tcW w:w="426"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4</w:t>
            </w:r>
          </w:p>
        </w:tc>
        <w:tc>
          <w:tcPr>
            <w:tcW w:w="2268"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Управління охорони здоров’я обласної військової адміністрації, комунальні некомерційні підприємства, комунальні заклади           охорони  здоров’я                          спільної власності територіальних громад сіл, селищ, міст Миколаївської області (за узгодженням)</w:t>
            </w:r>
          </w:p>
        </w:tc>
        <w:tc>
          <w:tcPr>
            <w:tcW w:w="1134"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 xml:space="preserve">Обласний  бюджет,   держав-ний                  бюджет, інші джерела, не </w:t>
            </w:r>
            <w:proofErr w:type="spellStart"/>
            <w:r w:rsidRPr="00210743">
              <w:rPr>
                <w:rFonts w:ascii="Times New Roman" w:eastAsia="Times New Roman" w:hAnsi="Times New Roman" w:cs="Times New Roman"/>
                <w:color w:val="000000"/>
                <w:sz w:val="20"/>
                <w:szCs w:val="20"/>
                <w:lang w:val="uk-UA" w:eastAsia="ru-RU"/>
              </w:rPr>
              <w:t>забороне</w:t>
            </w:r>
            <w:proofErr w:type="spellEnd"/>
            <w:r w:rsidRPr="00210743">
              <w:rPr>
                <w:rFonts w:ascii="Times New Roman" w:eastAsia="Times New Roman" w:hAnsi="Times New Roman" w:cs="Times New Roman"/>
                <w:color w:val="000000"/>
                <w:sz w:val="20"/>
                <w:szCs w:val="20"/>
                <w:lang w:val="uk-UA" w:eastAsia="ru-RU"/>
              </w:rPr>
              <w:t xml:space="preserve">-ні чинним </w:t>
            </w:r>
            <w:proofErr w:type="spellStart"/>
            <w:r w:rsidRPr="00210743">
              <w:rPr>
                <w:rFonts w:ascii="Times New Roman" w:eastAsia="Times New Roman" w:hAnsi="Times New Roman" w:cs="Times New Roman"/>
                <w:color w:val="000000"/>
                <w:sz w:val="20"/>
                <w:szCs w:val="20"/>
                <w:lang w:val="uk-UA" w:eastAsia="ru-RU"/>
              </w:rPr>
              <w:t>законо-давством</w:t>
            </w:r>
            <w:proofErr w:type="spellEnd"/>
          </w:p>
        </w:tc>
        <w:tc>
          <w:tcPr>
            <w:tcW w:w="2551" w:type="dxa"/>
            <w:gridSpan w:val="7"/>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У межах наявного  фінансового ресурсу обласного бюджету</w:t>
            </w:r>
          </w:p>
        </w:tc>
        <w:tc>
          <w:tcPr>
            <w:tcW w:w="1843"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Ефективне використання наявного матеріального і кадрового ресурсу, поліпшення якості медичних послуг за рахунок створення економічно обґрунтованої моделі організації спеціалізованої медичної допомоги</w:t>
            </w:r>
          </w:p>
        </w:tc>
      </w:tr>
      <w:tr w:rsidR="00567ACD" w:rsidRPr="00210743" w:rsidTr="00EB0CFB">
        <w:trPr>
          <w:trHeight w:val="3487"/>
        </w:trPr>
        <w:tc>
          <w:tcPr>
            <w:tcW w:w="567" w:type="dxa"/>
            <w:vAlign w:val="center"/>
          </w:tcPr>
          <w:p w:rsidR="00567ACD" w:rsidRPr="00210743" w:rsidRDefault="00567ACD" w:rsidP="00EB0CFB">
            <w:pPr>
              <w:jc w:val="center"/>
              <w:rPr>
                <w:rFonts w:ascii="Times New Roman" w:hAnsi="Times New Roman" w:cs="Times New Roman"/>
              </w:rPr>
            </w:pPr>
            <w:r w:rsidRPr="00210743">
              <w:rPr>
                <w:rFonts w:ascii="Times New Roman" w:hAnsi="Times New Roman" w:cs="Times New Roman"/>
                <w:lang w:val="uk-UA"/>
              </w:rPr>
              <w:t>7</w:t>
            </w:r>
            <w:r w:rsidRPr="00210743">
              <w:rPr>
                <w:rFonts w:ascii="Times New Roman" w:hAnsi="Times New Roman" w:cs="Times New Roman"/>
              </w:rPr>
              <w:t>.</w:t>
            </w:r>
          </w:p>
        </w:tc>
        <w:tc>
          <w:tcPr>
            <w:tcW w:w="1701" w:type="dxa"/>
            <w:vAlign w:val="center"/>
          </w:tcPr>
          <w:p w:rsidR="00567ACD" w:rsidRPr="00210743" w:rsidRDefault="00567ACD" w:rsidP="00EB0CFB">
            <w:pPr>
              <w:jc w:val="center"/>
              <w:rPr>
                <w:rFonts w:ascii="Times New Roman" w:hAnsi="Times New Roman" w:cs="Times New Roman"/>
                <w:lang w:val="en-US"/>
              </w:rPr>
            </w:pPr>
          </w:p>
        </w:tc>
        <w:tc>
          <w:tcPr>
            <w:tcW w:w="2127"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pStyle w:val="Default"/>
              <w:jc w:val="center"/>
              <w:rPr>
                <w:rFonts w:eastAsia="Times New Roman"/>
                <w:color w:val="auto"/>
                <w:sz w:val="20"/>
                <w:szCs w:val="20"/>
                <w:lang w:val="uk-UA" w:eastAsia="ru-RU"/>
              </w:rPr>
            </w:pPr>
            <w:r w:rsidRPr="00210743">
              <w:rPr>
                <w:rFonts w:eastAsia="Times New Roman"/>
                <w:sz w:val="20"/>
                <w:szCs w:val="20"/>
                <w:lang w:val="uk-UA" w:eastAsia="ru-RU"/>
              </w:rPr>
              <w:t>Забезпечення виконання судових рішень</w:t>
            </w:r>
          </w:p>
        </w:tc>
        <w:tc>
          <w:tcPr>
            <w:tcW w:w="1428"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кількість закладів, од.</w:t>
            </w:r>
          </w:p>
        </w:tc>
        <w:tc>
          <w:tcPr>
            <w:tcW w:w="698"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2</w:t>
            </w:r>
          </w:p>
        </w:tc>
        <w:tc>
          <w:tcPr>
            <w:tcW w:w="425"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567ACD">
            <w:pPr>
              <w:pStyle w:val="a3"/>
              <w:numPr>
                <w:ilvl w:val="0"/>
                <w:numId w:val="2"/>
              </w:numPr>
              <w:jc w:val="center"/>
              <w:rPr>
                <w:rFonts w:ascii="Times New Roman" w:hAnsi="Times New Roman" w:cs="Times New Roman"/>
                <w:sz w:val="20"/>
                <w:szCs w:val="20"/>
                <w:lang w:val="uk-UA"/>
              </w:rPr>
            </w:pPr>
          </w:p>
        </w:tc>
        <w:tc>
          <w:tcPr>
            <w:tcW w:w="425"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1</w:t>
            </w:r>
          </w:p>
        </w:tc>
        <w:tc>
          <w:tcPr>
            <w:tcW w:w="426"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1</w:t>
            </w:r>
          </w:p>
        </w:tc>
        <w:tc>
          <w:tcPr>
            <w:tcW w:w="2268"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hAnsi="Times New Roman" w:cs="Times New Roman"/>
                <w:sz w:val="20"/>
                <w:szCs w:val="20"/>
                <w:lang w:val="uk-UA"/>
              </w:rPr>
              <w:t xml:space="preserve">Управління охорони здоров’я обласної військової адміністрації, комунальні некомерційні підприємства, комунальні заклади           охорони  здоров’я                         </w:t>
            </w:r>
            <w:r w:rsidRPr="00210743">
              <w:rPr>
                <w:rFonts w:ascii="Times New Roman" w:eastAsia="Times New Roman" w:hAnsi="Times New Roman" w:cs="Times New Roman"/>
                <w:color w:val="000000"/>
                <w:sz w:val="20"/>
                <w:szCs w:val="20"/>
                <w:lang w:val="uk-UA" w:eastAsia="ru-RU"/>
              </w:rPr>
              <w:t xml:space="preserve"> спільної власності територіальних громад сіл, селищ, міст Миколаївської області (за узгодженням)</w:t>
            </w:r>
          </w:p>
        </w:tc>
        <w:tc>
          <w:tcPr>
            <w:tcW w:w="1134"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 xml:space="preserve">Обласний  бюджет,   держав-ний                  бюджет, інші джерела, не </w:t>
            </w:r>
            <w:proofErr w:type="spellStart"/>
            <w:r w:rsidRPr="00210743">
              <w:rPr>
                <w:rFonts w:ascii="Times New Roman" w:eastAsia="Times New Roman" w:hAnsi="Times New Roman" w:cs="Times New Roman"/>
                <w:color w:val="000000"/>
                <w:sz w:val="20"/>
                <w:szCs w:val="20"/>
                <w:lang w:val="uk-UA" w:eastAsia="ru-RU"/>
              </w:rPr>
              <w:t>забороне</w:t>
            </w:r>
            <w:proofErr w:type="spellEnd"/>
            <w:r w:rsidRPr="00210743">
              <w:rPr>
                <w:rFonts w:ascii="Times New Roman" w:eastAsia="Times New Roman" w:hAnsi="Times New Roman" w:cs="Times New Roman"/>
                <w:color w:val="000000"/>
                <w:sz w:val="20"/>
                <w:szCs w:val="20"/>
                <w:lang w:val="uk-UA" w:eastAsia="ru-RU"/>
              </w:rPr>
              <w:t xml:space="preserve">-ні чинним </w:t>
            </w:r>
            <w:proofErr w:type="spellStart"/>
            <w:r w:rsidRPr="00210743">
              <w:rPr>
                <w:rFonts w:ascii="Times New Roman" w:eastAsia="Times New Roman" w:hAnsi="Times New Roman" w:cs="Times New Roman"/>
                <w:color w:val="000000"/>
                <w:sz w:val="20"/>
                <w:szCs w:val="20"/>
                <w:lang w:val="uk-UA" w:eastAsia="ru-RU"/>
              </w:rPr>
              <w:t>законо-давством</w:t>
            </w:r>
            <w:proofErr w:type="spellEnd"/>
          </w:p>
        </w:tc>
        <w:tc>
          <w:tcPr>
            <w:tcW w:w="2551" w:type="dxa"/>
            <w:gridSpan w:val="7"/>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У межах наявного  фінансового ресурсу обласного бюджету</w:t>
            </w:r>
          </w:p>
        </w:tc>
        <w:tc>
          <w:tcPr>
            <w:tcW w:w="1843"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sz w:val="20"/>
                <w:szCs w:val="20"/>
                <w:lang w:eastAsia="ru-RU"/>
              </w:rPr>
            </w:pPr>
            <w:r w:rsidRPr="00210743">
              <w:rPr>
                <w:rFonts w:ascii="Times New Roman" w:hAnsi="Times New Roman" w:cs="Times New Roman"/>
                <w:sz w:val="20"/>
                <w:szCs w:val="20"/>
                <w:lang w:val="uk-UA"/>
              </w:rPr>
              <w:t>Виконання рішень суду</w:t>
            </w:r>
          </w:p>
        </w:tc>
      </w:tr>
      <w:tr w:rsidR="00567ACD" w:rsidRPr="006676CE" w:rsidTr="00EB0CFB">
        <w:trPr>
          <w:cantSplit/>
          <w:trHeight w:val="1134"/>
        </w:trPr>
        <w:tc>
          <w:tcPr>
            <w:tcW w:w="567" w:type="dxa"/>
            <w:vAlign w:val="center"/>
          </w:tcPr>
          <w:p w:rsidR="00567ACD" w:rsidRPr="00210743" w:rsidRDefault="00567ACD" w:rsidP="00EB0CFB">
            <w:pPr>
              <w:jc w:val="center"/>
              <w:rPr>
                <w:rFonts w:ascii="Times New Roman" w:hAnsi="Times New Roman" w:cs="Times New Roman"/>
                <w:lang w:val="uk-UA"/>
              </w:rPr>
            </w:pPr>
            <w:r>
              <w:rPr>
                <w:rFonts w:ascii="Times New Roman" w:hAnsi="Times New Roman" w:cs="Times New Roman"/>
                <w:lang w:val="uk-UA"/>
              </w:rPr>
              <w:t>8.</w:t>
            </w:r>
          </w:p>
        </w:tc>
        <w:tc>
          <w:tcPr>
            <w:tcW w:w="1701" w:type="dxa"/>
            <w:vAlign w:val="center"/>
          </w:tcPr>
          <w:p w:rsidR="00567ACD" w:rsidRPr="00210743" w:rsidRDefault="00567ACD" w:rsidP="00EB0CFB">
            <w:pPr>
              <w:jc w:val="center"/>
              <w:rPr>
                <w:rFonts w:ascii="Times New Roman" w:hAnsi="Times New Roman" w:cs="Times New Roman"/>
                <w:sz w:val="20"/>
                <w:szCs w:val="20"/>
                <w:lang w:val="uk-UA"/>
              </w:rPr>
            </w:pPr>
          </w:p>
        </w:tc>
        <w:tc>
          <w:tcPr>
            <w:tcW w:w="2127" w:type="dxa"/>
            <w:vAlign w:val="center"/>
          </w:tcPr>
          <w:p w:rsidR="00567ACD" w:rsidRPr="00455286" w:rsidRDefault="00567ACD" w:rsidP="00EB0CFB">
            <w:pPr>
              <w:jc w:val="center"/>
              <w:rPr>
                <w:rFonts w:ascii="Times New Roman" w:hAnsi="Times New Roman" w:cs="Times New Roman"/>
                <w:sz w:val="20"/>
                <w:szCs w:val="20"/>
                <w:lang w:val="uk-UA"/>
              </w:rPr>
            </w:pPr>
            <w:r w:rsidRPr="00455286">
              <w:rPr>
                <w:rFonts w:ascii="Times New Roman" w:hAnsi="Times New Roman" w:cs="Times New Roman"/>
                <w:sz w:val="20"/>
                <w:szCs w:val="20"/>
                <w:lang w:val="uk-UA"/>
              </w:rPr>
              <w:t>Формування статутного капіталу комунальних некомерційних підприємств</w:t>
            </w:r>
          </w:p>
        </w:tc>
        <w:tc>
          <w:tcPr>
            <w:tcW w:w="1428" w:type="dxa"/>
            <w:vAlign w:val="center"/>
          </w:tcPr>
          <w:p w:rsidR="00567ACD" w:rsidRPr="00455286" w:rsidRDefault="00567ACD" w:rsidP="00EB0CFB">
            <w:pPr>
              <w:jc w:val="center"/>
              <w:rPr>
                <w:rFonts w:ascii="Times New Roman" w:hAnsi="Times New Roman" w:cs="Times New Roman"/>
                <w:sz w:val="20"/>
                <w:szCs w:val="20"/>
                <w:lang w:val="uk-UA"/>
              </w:rPr>
            </w:pPr>
            <w:r w:rsidRPr="00455286">
              <w:rPr>
                <w:rFonts w:ascii="Times New Roman" w:eastAsia="Times New Roman" w:hAnsi="Times New Roman" w:cs="Times New Roman"/>
                <w:color w:val="000000"/>
                <w:sz w:val="20"/>
                <w:szCs w:val="20"/>
                <w:lang w:val="uk-UA" w:eastAsia="ru-RU"/>
              </w:rPr>
              <w:t>кількість закладів, од.</w:t>
            </w:r>
          </w:p>
        </w:tc>
        <w:tc>
          <w:tcPr>
            <w:tcW w:w="698" w:type="dxa"/>
            <w:vAlign w:val="center"/>
          </w:tcPr>
          <w:p w:rsidR="00567ACD" w:rsidRPr="00455286" w:rsidRDefault="00567ACD" w:rsidP="00EB0CFB">
            <w:pPr>
              <w:jc w:val="center"/>
              <w:rPr>
                <w:rFonts w:ascii="Times New Roman" w:hAnsi="Times New Roman" w:cs="Times New Roman"/>
                <w:sz w:val="20"/>
                <w:szCs w:val="20"/>
                <w:lang w:val="uk-UA"/>
              </w:rPr>
            </w:pPr>
            <w:r w:rsidRPr="00455286">
              <w:rPr>
                <w:rFonts w:ascii="Times New Roman" w:hAnsi="Times New Roman" w:cs="Times New Roman"/>
                <w:sz w:val="20"/>
                <w:szCs w:val="20"/>
                <w:lang w:val="uk-UA"/>
              </w:rPr>
              <w:t>1</w:t>
            </w:r>
          </w:p>
        </w:tc>
        <w:tc>
          <w:tcPr>
            <w:tcW w:w="425" w:type="dxa"/>
            <w:vAlign w:val="center"/>
          </w:tcPr>
          <w:p w:rsidR="00567ACD" w:rsidRPr="00455286" w:rsidRDefault="00567ACD" w:rsidP="00567ACD">
            <w:pPr>
              <w:pStyle w:val="a3"/>
              <w:numPr>
                <w:ilvl w:val="0"/>
                <w:numId w:val="2"/>
              </w:numPr>
              <w:jc w:val="center"/>
              <w:rPr>
                <w:rFonts w:ascii="Times New Roman" w:hAnsi="Times New Roman" w:cs="Times New Roman"/>
                <w:sz w:val="20"/>
                <w:szCs w:val="20"/>
                <w:lang w:val="uk-UA"/>
              </w:rPr>
            </w:pPr>
          </w:p>
        </w:tc>
        <w:tc>
          <w:tcPr>
            <w:tcW w:w="425" w:type="dxa"/>
            <w:vAlign w:val="center"/>
          </w:tcPr>
          <w:p w:rsidR="00567ACD" w:rsidRPr="00455286" w:rsidRDefault="00567ACD" w:rsidP="00EB0CFB">
            <w:pPr>
              <w:jc w:val="center"/>
              <w:rPr>
                <w:rFonts w:ascii="Times New Roman" w:hAnsi="Times New Roman" w:cs="Times New Roman"/>
                <w:sz w:val="20"/>
                <w:szCs w:val="20"/>
                <w:lang w:val="uk-UA"/>
              </w:rPr>
            </w:pPr>
            <w:r w:rsidRPr="00455286">
              <w:rPr>
                <w:rFonts w:ascii="Times New Roman" w:hAnsi="Times New Roman" w:cs="Times New Roman"/>
                <w:sz w:val="20"/>
                <w:szCs w:val="20"/>
                <w:lang w:val="uk-UA"/>
              </w:rPr>
              <w:t xml:space="preserve">1 </w:t>
            </w:r>
          </w:p>
        </w:tc>
        <w:tc>
          <w:tcPr>
            <w:tcW w:w="426" w:type="dxa"/>
            <w:vAlign w:val="center"/>
          </w:tcPr>
          <w:p w:rsidR="00567ACD" w:rsidRPr="00455286" w:rsidRDefault="00567ACD" w:rsidP="00567ACD">
            <w:pPr>
              <w:pStyle w:val="a3"/>
              <w:numPr>
                <w:ilvl w:val="0"/>
                <w:numId w:val="2"/>
              </w:numPr>
              <w:jc w:val="center"/>
              <w:rPr>
                <w:rFonts w:ascii="Times New Roman" w:hAnsi="Times New Roman" w:cs="Times New Roman"/>
                <w:sz w:val="20"/>
                <w:szCs w:val="20"/>
                <w:lang w:val="uk-UA"/>
              </w:rPr>
            </w:pPr>
          </w:p>
        </w:tc>
        <w:tc>
          <w:tcPr>
            <w:tcW w:w="2268" w:type="dxa"/>
            <w:vAlign w:val="center"/>
          </w:tcPr>
          <w:p w:rsidR="00567ACD" w:rsidRPr="00455286" w:rsidRDefault="00567ACD" w:rsidP="00EB0CFB">
            <w:pPr>
              <w:jc w:val="center"/>
              <w:rPr>
                <w:rFonts w:ascii="Times New Roman" w:hAnsi="Times New Roman" w:cs="Times New Roman"/>
                <w:sz w:val="20"/>
                <w:szCs w:val="20"/>
                <w:lang w:val="uk-UA"/>
              </w:rPr>
            </w:pPr>
            <w:r w:rsidRPr="00455286">
              <w:rPr>
                <w:rFonts w:ascii="Times New Roman" w:hAnsi="Times New Roman" w:cs="Times New Roman"/>
                <w:sz w:val="20"/>
                <w:szCs w:val="20"/>
                <w:lang w:val="uk-UA"/>
              </w:rPr>
              <w:t xml:space="preserve">Управління охорони здоров’я обласної військової адміністрації, комунальні некомерційні підприємства, комунальні заклади           охорони  здоров’я                         </w:t>
            </w:r>
            <w:r w:rsidRPr="00455286">
              <w:rPr>
                <w:rFonts w:ascii="Times New Roman" w:eastAsia="Times New Roman" w:hAnsi="Times New Roman" w:cs="Times New Roman"/>
                <w:color w:val="000000"/>
                <w:sz w:val="20"/>
                <w:szCs w:val="20"/>
                <w:lang w:val="uk-UA" w:eastAsia="ru-RU"/>
              </w:rPr>
              <w:t xml:space="preserve"> </w:t>
            </w:r>
            <w:r w:rsidRPr="00455286">
              <w:rPr>
                <w:rFonts w:ascii="Times New Roman" w:eastAsia="Times New Roman" w:hAnsi="Times New Roman" w:cs="Times New Roman"/>
                <w:color w:val="000000"/>
                <w:sz w:val="20"/>
                <w:szCs w:val="20"/>
                <w:lang w:val="uk-UA" w:eastAsia="ru-RU"/>
              </w:rPr>
              <w:lastRenderedPageBreak/>
              <w:t>спільної власності територіальних громад сіл, селищ, міст Миколаївської області (за узгодженням)</w:t>
            </w:r>
          </w:p>
        </w:tc>
        <w:tc>
          <w:tcPr>
            <w:tcW w:w="1134" w:type="dxa"/>
            <w:vAlign w:val="center"/>
          </w:tcPr>
          <w:p w:rsidR="00567ACD" w:rsidRPr="00455286" w:rsidRDefault="00567ACD" w:rsidP="00EB0CFB">
            <w:pPr>
              <w:jc w:val="center"/>
              <w:rPr>
                <w:rFonts w:ascii="Times New Roman" w:hAnsi="Times New Roman" w:cs="Times New Roman"/>
                <w:sz w:val="20"/>
                <w:szCs w:val="20"/>
                <w:lang w:val="uk-UA"/>
              </w:rPr>
            </w:pPr>
            <w:r w:rsidRPr="00455286">
              <w:rPr>
                <w:rFonts w:ascii="Times New Roman" w:eastAsia="Times New Roman" w:hAnsi="Times New Roman" w:cs="Times New Roman"/>
                <w:color w:val="000000"/>
                <w:sz w:val="20"/>
                <w:szCs w:val="20"/>
                <w:lang w:val="uk-UA" w:eastAsia="ru-RU"/>
              </w:rPr>
              <w:lastRenderedPageBreak/>
              <w:t>Обласний  бюджет</w:t>
            </w:r>
          </w:p>
        </w:tc>
        <w:tc>
          <w:tcPr>
            <w:tcW w:w="808" w:type="dxa"/>
            <w:textDirection w:val="btLr"/>
            <w:vAlign w:val="center"/>
          </w:tcPr>
          <w:p w:rsidR="00567ACD" w:rsidRPr="00455286" w:rsidRDefault="00567ACD" w:rsidP="00EB0CFB">
            <w:pPr>
              <w:ind w:left="113" w:right="113"/>
              <w:jc w:val="center"/>
              <w:rPr>
                <w:rFonts w:ascii="Times New Roman" w:hAnsi="Times New Roman" w:cs="Times New Roman"/>
                <w:sz w:val="20"/>
                <w:szCs w:val="20"/>
                <w:lang w:val="uk-UA"/>
              </w:rPr>
            </w:pPr>
            <w:r w:rsidRPr="00455286">
              <w:rPr>
                <w:rFonts w:ascii="Times New Roman" w:hAnsi="Times New Roman" w:cs="Times New Roman"/>
                <w:sz w:val="20"/>
                <w:szCs w:val="20"/>
                <w:lang w:val="uk-UA"/>
              </w:rPr>
              <w:t>5 500,0</w:t>
            </w:r>
          </w:p>
        </w:tc>
        <w:tc>
          <w:tcPr>
            <w:tcW w:w="567" w:type="dxa"/>
            <w:gridSpan w:val="2"/>
            <w:textDirection w:val="btLr"/>
            <w:vAlign w:val="center"/>
          </w:tcPr>
          <w:p w:rsidR="00567ACD" w:rsidRPr="00455286" w:rsidRDefault="00567ACD" w:rsidP="00567ACD">
            <w:pPr>
              <w:pStyle w:val="a3"/>
              <w:numPr>
                <w:ilvl w:val="0"/>
                <w:numId w:val="2"/>
              </w:numPr>
              <w:ind w:right="113"/>
              <w:jc w:val="center"/>
              <w:rPr>
                <w:rFonts w:ascii="Times New Roman" w:hAnsi="Times New Roman" w:cs="Times New Roman"/>
                <w:sz w:val="20"/>
                <w:szCs w:val="20"/>
                <w:lang w:val="uk-UA"/>
              </w:rPr>
            </w:pPr>
          </w:p>
        </w:tc>
        <w:tc>
          <w:tcPr>
            <w:tcW w:w="567" w:type="dxa"/>
            <w:gridSpan w:val="2"/>
            <w:textDirection w:val="btLr"/>
            <w:vAlign w:val="center"/>
          </w:tcPr>
          <w:p w:rsidR="00567ACD" w:rsidRPr="00455286" w:rsidRDefault="00567ACD" w:rsidP="00EB0CFB">
            <w:pPr>
              <w:ind w:left="113" w:right="113"/>
              <w:jc w:val="center"/>
              <w:rPr>
                <w:rFonts w:ascii="Times New Roman" w:hAnsi="Times New Roman" w:cs="Times New Roman"/>
                <w:sz w:val="20"/>
                <w:szCs w:val="20"/>
                <w:lang w:val="uk-UA"/>
              </w:rPr>
            </w:pPr>
            <w:r w:rsidRPr="00455286">
              <w:rPr>
                <w:rFonts w:ascii="Times New Roman" w:hAnsi="Times New Roman" w:cs="Times New Roman"/>
                <w:sz w:val="20"/>
                <w:szCs w:val="20"/>
                <w:lang w:val="uk-UA"/>
              </w:rPr>
              <w:t>5 500,0</w:t>
            </w:r>
          </w:p>
        </w:tc>
        <w:tc>
          <w:tcPr>
            <w:tcW w:w="609" w:type="dxa"/>
            <w:gridSpan w:val="2"/>
            <w:textDirection w:val="btLr"/>
            <w:vAlign w:val="center"/>
          </w:tcPr>
          <w:p w:rsidR="00567ACD" w:rsidRPr="00455286" w:rsidRDefault="00567ACD" w:rsidP="00567ACD">
            <w:pPr>
              <w:pStyle w:val="a3"/>
              <w:numPr>
                <w:ilvl w:val="0"/>
                <w:numId w:val="2"/>
              </w:numPr>
              <w:ind w:right="113"/>
              <w:jc w:val="center"/>
              <w:rPr>
                <w:rFonts w:ascii="Times New Roman" w:hAnsi="Times New Roman" w:cs="Times New Roman"/>
                <w:sz w:val="20"/>
                <w:szCs w:val="20"/>
                <w:lang w:val="uk-UA"/>
              </w:rPr>
            </w:pPr>
          </w:p>
        </w:tc>
        <w:tc>
          <w:tcPr>
            <w:tcW w:w="1843" w:type="dxa"/>
            <w:vAlign w:val="center"/>
          </w:tcPr>
          <w:p w:rsidR="00567ACD" w:rsidRPr="00455286" w:rsidRDefault="008A7E94" w:rsidP="008A7E94">
            <w:pPr>
              <w:jc w:val="center"/>
              <w:rPr>
                <w:rFonts w:ascii="Times New Roman" w:hAnsi="Times New Roman" w:cs="Times New Roman"/>
                <w:sz w:val="20"/>
                <w:szCs w:val="20"/>
                <w:lang w:val="uk-UA"/>
              </w:rPr>
            </w:pPr>
            <w:r>
              <w:rPr>
                <w:rFonts w:ascii="Times New Roman" w:hAnsi="Times New Roman" w:cs="Times New Roman"/>
                <w:sz w:val="20"/>
                <w:szCs w:val="20"/>
                <w:lang w:val="uk-UA"/>
              </w:rPr>
              <w:t xml:space="preserve">Забезпечення розвитку, сталого функціонування комунальних некомерційних підприємств, </w:t>
            </w:r>
            <w:r w:rsidRPr="008A7E94">
              <w:rPr>
                <w:lang w:val="uk-UA"/>
              </w:rPr>
              <w:t xml:space="preserve"> </w:t>
            </w:r>
            <w:r w:rsidRPr="008A7E94">
              <w:rPr>
                <w:rFonts w:ascii="Times New Roman" w:hAnsi="Times New Roman" w:cs="Times New Roman"/>
                <w:sz w:val="20"/>
                <w:szCs w:val="20"/>
                <w:lang w:val="uk-UA"/>
              </w:rPr>
              <w:t xml:space="preserve">комунальних закладів охорони  здоров’я                          </w:t>
            </w:r>
            <w:r w:rsidRPr="008A7E94">
              <w:rPr>
                <w:rFonts w:ascii="Times New Roman" w:hAnsi="Times New Roman" w:cs="Times New Roman"/>
                <w:sz w:val="20"/>
                <w:szCs w:val="20"/>
                <w:lang w:val="uk-UA"/>
              </w:rPr>
              <w:lastRenderedPageBreak/>
              <w:t>спільної власності територіальних громад сіл, се</w:t>
            </w:r>
            <w:r>
              <w:rPr>
                <w:rFonts w:ascii="Times New Roman" w:hAnsi="Times New Roman" w:cs="Times New Roman"/>
                <w:sz w:val="20"/>
                <w:szCs w:val="20"/>
                <w:lang w:val="uk-UA"/>
              </w:rPr>
              <w:t xml:space="preserve">лищ, міст Миколаївської області, </w:t>
            </w:r>
            <w:r w:rsidR="00BF07E8">
              <w:rPr>
                <w:rFonts w:ascii="Times New Roman" w:hAnsi="Times New Roman" w:cs="Times New Roman"/>
                <w:sz w:val="20"/>
                <w:szCs w:val="20"/>
                <w:lang w:val="uk-UA"/>
              </w:rPr>
              <w:t>у тому числі на виплату заробітної плати та нарахувань на неї</w:t>
            </w:r>
            <w:r>
              <w:rPr>
                <w:rFonts w:ascii="Times New Roman" w:hAnsi="Times New Roman" w:cs="Times New Roman"/>
                <w:sz w:val="20"/>
                <w:szCs w:val="20"/>
                <w:lang w:val="uk-UA"/>
              </w:rPr>
              <w:t xml:space="preserve"> цих закладів</w:t>
            </w:r>
            <w:r w:rsidR="00567ACD" w:rsidRPr="00455286">
              <w:rPr>
                <w:rFonts w:ascii="Times New Roman" w:eastAsia="Times New Roman" w:hAnsi="Times New Roman" w:cs="Times New Roman"/>
                <w:color w:val="000000"/>
                <w:sz w:val="20"/>
                <w:szCs w:val="20"/>
                <w:lang w:val="uk-UA" w:eastAsia="ru-RU"/>
              </w:rPr>
              <w:t xml:space="preserve"> </w:t>
            </w:r>
          </w:p>
        </w:tc>
      </w:tr>
      <w:tr w:rsidR="00567ACD" w:rsidRPr="006676CE" w:rsidTr="00EB0CFB">
        <w:tc>
          <w:tcPr>
            <w:tcW w:w="567" w:type="dxa"/>
            <w:vAlign w:val="center"/>
          </w:tcPr>
          <w:p w:rsidR="00567ACD" w:rsidRPr="00210743" w:rsidRDefault="00567ACD" w:rsidP="00EB0CFB">
            <w:pPr>
              <w:jc w:val="center"/>
              <w:rPr>
                <w:rFonts w:ascii="Times New Roman" w:hAnsi="Times New Roman" w:cs="Times New Roman"/>
                <w:lang w:val="uk-UA"/>
              </w:rPr>
            </w:pPr>
            <w:r w:rsidRPr="00210743">
              <w:rPr>
                <w:rFonts w:ascii="Times New Roman" w:hAnsi="Times New Roman" w:cs="Times New Roman"/>
                <w:lang w:val="uk-UA"/>
              </w:rPr>
              <w:lastRenderedPageBreak/>
              <w:t>II</w:t>
            </w:r>
          </w:p>
        </w:tc>
        <w:tc>
          <w:tcPr>
            <w:tcW w:w="1701"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Поліпшення матеріально-технічної бази закладів охорони здоров’я, які належать до спільної власності територіальних громад сіл, селищ, міст Миколаївської області</w:t>
            </w:r>
          </w:p>
        </w:tc>
        <w:tc>
          <w:tcPr>
            <w:tcW w:w="2127" w:type="dxa"/>
            <w:vAlign w:val="center"/>
          </w:tcPr>
          <w:p w:rsidR="00567ACD" w:rsidRPr="00210743" w:rsidRDefault="00567ACD" w:rsidP="00EB0CFB">
            <w:pPr>
              <w:jc w:val="center"/>
              <w:rPr>
                <w:rFonts w:ascii="Times New Roman" w:hAnsi="Times New Roman" w:cs="Times New Roman"/>
                <w:lang w:val="uk-UA"/>
              </w:rPr>
            </w:pPr>
          </w:p>
        </w:tc>
        <w:tc>
          <w:tcPr>
            <w:tcW w:w="1428" w:type="dxa"/>
            <w:vAlign w:val="center"/>
          </w:tcPr>
          <w:p w:rsidR="00567ACD" w:rsidRPr="00210743" w:rsidRDefault="00567ACD" w:rsidP="00EB0CFB">
            <w:pPr>
              <w:jc w:val="center"/>
              <w:rPr>
                <w:rFonts w:ascii="Times New Roman" w:hAnsi="Times New Roman" w:cs="Times New Roman"/>
                <w:lang w:val="uk-UA"/>
              </w:rPr>
            </w:pPr>
          </w:p>
        </w:tc>
        <w:tc>
          <w:tcPr>
            <w:tcW w:w="698" w:type="dxa"/>
            <w:vAlign w:val="center"/>
          </w:tcPr>
          <w:p w:rsidR="00567ACD" w:rsidRPr="00210743" w:rsidRDefault="00567ACD" w:rsidP="00EB0CFB">
            <w:pPr>
              <w:jc w:val="center"/>
              <w:rPr>
                <w:rFonts w:ascii="Times New Roman" w:hAnsi="Times New Roman" w:cs="Times New Roman"/>
                <w:lang w:val="uk-UA"/>
              </w:rPr>
            </w:pPr>
          </w:p>
        </w:tc>
        <w:tc>
          <w:tcPr>
            <w:tcW w:w="425" w:type="dxa"/>
            <w:vAlign w:val="center"/>
          </w:tcPr>
          <w:p w:rsidR="00567ACD" w:rsidRPr="00210743" w:rsidRDefault="00567ACD" w:rsidP="00EB0CFB">
            <w:pPr>
              <w:jc w:val="center"/>
              <w:rPr>
                <w:rFonts w:ascii="Times New Roman" w:hAnsi="Times New Roman" w:cs="Times New Roman"/>
                <w:lang w:val="uk-UA"/>
              </w:rPr>
            </w:pPr>
          </w:p>
        </w:tc>
        <w:tc>
          <w:tcPr>
            <w:tcW w:w="425" w:type="dxa"/>
            <w:vAlign w:val="center"/>
          </w:tcPr>
          <w:p w:rsidR="00567ACD" w:rsidRPr="00210743" w:rsidRDefault="00567ACD" w:rsidP="00EB0CFB">
            <w:pPr>
              <w:jc w:val="center"/>
              <w:rPr>
                <w:rFonts w:ascii="Times New Roman" w:hAnsi="Times New Roman" w:cs="Times New Roman"/>
                <w:lang w:val="uk-UA"/>
              </w:rPr>
            </w:pPr>
          </w:p>
        </w:tc>
        <w:tc>
          <w:tcPr>
            <w:tcW w:w="426" w:type="dxa"/>
            <w:vAlign w:val="center"/>
          </w:tcPr>
          <w:p w:rsidR="00567ACD" w:rsidRPr="00210743" w:rsidRDefault="00567ACD" w:rsidP="00EB0CFB">
            <w:pPr>
              <w:jc w:val="center"/>
              <w:rPr>
                <w:rFonts w:ascii="Times New Roman" w:hAnsi="Times New Roman" w:cs="Times New Roman"/>
                <w:lang w:val="uk-UA"/>
              </w:rPr>
            </w:pPr>
          </w:p>
        </w:tc>
        <w:tc>
          <w:tcPr>
            <w:tcW w:w="2268" w:type="dxa"/>
            <w:vAlign w:val="center"/>
          </w:tcPr>
          <w:p w:rsidR="00567ACD" w:rsidRPr="00210743" w:rsidRDefault="00567ACD" w:rsidP="00EB0CFB">
            <w:pPr>
              <w:jc w:val="center"/>
              <w:rPr>
                <w:rFonts w:ascii="Times New Roman" w:hAnsi="Times New Roman" w:cs="Times New Roman"/>
                <w:lang w:val="uk-UA"/>
              </w:rPr>
            </w:pPr>
          </w:p>
        </w:tc>
        <w:tc>
          <w:tcPr>
            <w:tcW w:w="1134" w:type="dxa"/>
            <w:vAlign w:val="center"/>
          </w:tcPr>
          <w:p w:rsidR="00567ACD" w:rsidRPr="00210743" w:rsidRDefault="00567ACD" w:rsidP="00EB0CFB">
            <w:pPr>
              <w:jc w:val="center"/>
              <w:rPr>
                <w:rFonts w:ascii="Times New Roman" w:hAnsi="Times New Roman" w:cs="Times New Roman"/>
                <w:lang w:val="uk-UA"/>
              </w:rPr>
            </w:pPr>
          </w:p>
        </w:tc>
        <w:tc>
          <w:tcPr>
            <w:tcW w:w="808" w:type="dxa"/>
            <w:vAlign w:val="center"/>
          </w:tcPr>
          <w:p w:rsidR="00567ACD" w:rsidRPr="00210743" w:rsidRDefault="00567ACD" w:rsidP="00EB0CFB">
            <w:pPr>
              <w:jc w:val="center"/>
              <w:rPr>
                <w:rFonts w:ascii="Times New Roman" w:hAnsi="Times New Roman" w:cs="Times New Roman"/>
                <w:lang w:val="uk-UA"/>
              </w:rPr>
            </w:pPr>
          </w:p>
        </w:tc>
        <w:tc>
          <w:tcPr>
            <w:tcW w:w="567" w:type="dxa"/>
            <w:gridSpan w:val="2"/>
            <w:vAlign w:val="center"/>
          </w:tcPr>
          <w:p w:rsidR="00567ACD" w:rsidRPr="00210743" w:rsidRDefault="00567ACD" w:rsidP="00EB0CFB">
            <w:pPr>
              <w:jc w:val="center"/>
              <w:rPr>
                <w:rFonts w:ascii="Times New Roman" w:hAnsi="Times New Roman" w:cs="Times New Roman"/>
                <w:lang w:val="uk-UA"/>
              </w:rPr>
            </w:pPr>
          </w:p>
        </w:tc>
        <w:tc>
          <w:tcPr>
            <w:tcW w:w="567" w:type="dxa"/>
            <w:gridSpan w:val="2"/>
            <w:vAlign w:val="center"/>
          </w:tcPr>
          <w:p w:rsidR="00567ACD" w:rsidRPr="00210743" w:rsidRDefault="00567ACD" w:rsidP="00EB0CFB">
            <w:pPr>
              <w:jc w:val="center"/>
              <w:rPr>
                <w:rFonts w:ascii="Times New Roman" w:hAnsi="Times New Roman" w:cs="Times New Roman"/>
                <w:lang w:val="uk-UA"/>
              </w:rPr>
            </w:pPr>
          </w:p>
        </w:tc>
        <w:tc>
          <w:tcPr>
            <w:tcW w:w="609" w:type="dxa"/>
            <w:gridSpan w:val="2"/>
            <w:vAlign w:val="center"/>
          </w:tcPr>
          <w:p w:rsidR="00567ACD" w:rsidRPr="00210743" w:rsidRDefault="00567ACD" w:rsidP="00EB0CFB">
            <w:pPr>
              <w:jc w:val="center"/>
              <w:rPr>
                <w:rFonts w:ascii="Times New Roman" w:hAnsi="Times New Roman" w:cs="Times New Roman"/>
                <w:lang w:val="uk-UA"/>
              </w:rPr>
            </w:pPr>
          </w:p>
        </w:tc>
        <w:tc>
          <w:tcPr>
            <w:tcW w:w="1843" w:type="dxa"/>
            <w:vAlign w:val="center"/>
          </w:tcPr>
          <w:p w:rsidR="00567ACD" w:rsidRPr="00210743" w:rsidRDefault="00567ACD" w:rsidP="00EB0CFB">
            <w:pPr>
              <w:jc w:val="center"/>
              <w:rPr>
                <w:rFonts w:ascii="Times New Roman" w:hAnsi="Times New Roman" w:cs="Times New Roman"/>
                <w:lang w:val="uk-UA"/>
              </w:rPr>
            </w:pPr>
          </w:p>
        </w:tc>
      </w:tr>
      <w:tr w:rsidR="00567ACD" w:rsidRPr="00210743" w:rsidTr="00EB0CFB">
        <w:trPr>
          <w:trHeight w:val="3161"/>
        </w:trPr>
        <w:tc>
          <w:tcPr>
            <w:tcW w:w="567" w:type="dxa"/>
            <w:vMerge w:val="restart"/>
            <w:vAlign w:val="center"/>
          </w:tcPr>
          <w:p w:rsidR="00567ACD" w:rsidRPr="00210743" w:rsidRDefault="00567ACD" w:rsidP="00EB0CFB">
            <w:pPr>
              <w:jc w:val="center"/>
              <w:rPr>
                <w:rFonts w:ascii="Times New Roman" w:hAnsi="Times New Roman" w:cs="Times New Roman"/>
                <w:lang w:val="uk-UA"/>
              </w:rPr>
            </w:pPr>
            <w:r w:rsidRPr="00210743">
              <w:rPr>
                <w:rFonts w:ascii="Times New Roman" w:hAnsi="Times New Roman" w:cs="Times New Roman"/>
                <w:lang w:val="uk-UA"/>
              </w:rPr>
              <w:t>1.</w:t>
            </w:r>
          </w:p>
        </w:tc>
        <w:tc>
          <w:tcPr>
            <w:tcW w:w="1701" w:type="dxa"/>
            <w:vMerge w:val="restart"/>
            <w:vAlign w:val="center"/>
          </w:tcPr>
          <w:p w:rsidR="00567ACD" w:rsidRPr="00210743" w:rsidRDefault="00567ACD" w:rsidP="00EB0CFB">
            <w:pPr>
              <w:jc w:val="center"/>
              <w:rPr>
                <w:rFonts w:ascii="Times New Roman" w:hAnsi="Times New Roman" w:cs="Times New Roman"/>
                <w:lang w:val="uk-UA"/>
              </w:rPr>
            </w:pPr>
          </w:p>
        </w:tc>
        <w:tc>
          <w:tcPr>
            <w:tcW w:w="2127" w:type="dxa"/>
            <w:vMerge w:val="restart"/>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 xml:space="preserve">Проведення капітальних ремонтів, будівництва, реконструкції та реставрації інших об’єктів, в тому числі виготовлення </w:t>
            </w:r>
            <w:proofErr w:type="spellStart"/>
            <w:r w:rsidRPr="00210743">
              <w:rPr>
                <w:rFonts w:ascii="Times New Roman" w:hAnsi="Times New Roman" w:cs="Times New Roman"/>
                <w:sz w:val="20"/>
                <w:szCs w:val="20"/>
                <w:lang w:val="uk-UA"/>
              </w:rPr>
              <w:t>проєктно</w:t>
            </w:r>
            <w:proofErr w:type="spellEnd"/>
            <w:r w:rsidRPr="00210743">
              <w:rPr>
                <w:rFonts w:ascii="Times New Roman" w:hAnsi="Times New Roman" w:cs="Times New Roman"/>
                <w:sz w:val="20"/>
                <w:szCs w:val="20"/>
                <w:lang w:val="uk-UA"/>
              </w:rPr>
              <w:t>-кошторисної документації</w:t>
            </w:r>
          </w:p>
        </w:tc>
        <w:tc>
          <w:tcPr>
            <w:tcW w:w="1428"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eastAsia="Times New Roman" w:hAnsi="Times New Roman" w:cs="Times New Roman"/>
                <w:color w:val="000000"/>
                <w:sz w:val="20"/>
                <w:szCs w:val="20"/>
                <w:lang w:val="uk-UA" w:eastAsia="ru-RU"/>
              </w:rPr>
              <w:t>кількість закладів, од.</w:t>
            </w:r>
          </w:p>
        </w:tc>
        <w:tc>
          <w:tcPr>
            <w:tcW w:w="698"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27</w:t>
            </w:r>
          </w:p>
        </w:tc>
        <w:tc>
          <w:tcPr>
            <w:tcW w:w="425"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9</w:t>
            </w:r>
          </w:p>
        </w:tc>
        <w:tc>
          <w:tcPr>
            <w:tcW w:w="425"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9</w:t>
            </w:r>
          </w:p>
        </w:tc>
        <w:tc>
          <w:tcPr>
            <w:tcW w:w="426"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9</w:t>
            </w:r>
          </w:p>
        </w:tc>
        <w:tc>
          <w:tcPr>
            <w:tcW w:w="2268" w:type="dxa"/>
            <w:vMerge w:val="restart"/>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 xml:space="preserve">Управління охорони здоров’я обласної військової адміністрації, департамент містобудування, архітектури, капітального будівництва та супроводження </w:t>
            </w:r>
            <w:proofErr w:type="spellStart"/>
            <w:r w:rsidRPr="00210743">
              <w:rPr>
                <w:rFonts w:ascii="Times New Roman" w:hAnsi="Times New Roman" w:cs="Times New Roman"/>
                <w:sz w:val="20"/>
                <w:szCs w:val="20"/>
                <w:lang w:val="uk-UA"/>
              </w:rPr>
              <w:t>проєктів</w:t>
            </w:r>
            <w:proofErr w:type="spellEnd"/>
            <w:r w:rsidRPr="00210743">
              <w:rPr>
                <w:rFonts w:ascii="Times New Roman" w:hAnsi="Times New Roman" w:cs="Times New Roman"/>
                <w:sz w:val="20"/>
                <w:szCs w:val="20"/>
                <w:lang w:val="uk-UA"/>
              </w:rPr>
              <w:t xml:space="preserve"> розвитку обласної військової адміністрації, </w:t>
            </w:r>
            <w:r w:rsidRPr="00210743">
              <w:rPr>
                <w:rFonts w:ascii="Times New Roman" w:hAnsi="Times New Roman" w:cs="Times New Roman"/>
                <w:sz w:val="20"/>
                <w:szCs w:val="20"/>
                <w:lang w:val="uk-UA"/>
              </w:rPr>
              <w:lastRenderedPageBreak/>
              <w:t xml:space="preserve">комунальні некомерційні підприємства, комунальні заклади           охорони  здоров’я                         </w:t>
            </w:r>
            <w:r w:rsidRPr="00210743">
              <w:rPr>
                <w:rFonts w:ascii="Times New Roman" w:eastAsia="Times New Roman" w:hAnsi="Times New Roman" w:cs="Times New Roman"/>
                <w:color w:val="000000"/>
                <w:sz w:val="20"/>
                <w:szCs w:val="20"/>
                <w:lang w:val="uk-UA" w:eastAsia="ru-RU"/>
              </w:rPr>
              <w:t xml:space="preserve"> спільної власності територіальних громад сіл, селищ, міст Миколаївської області (за узгодженням)</w:t>
            </w:r>
          </w:p>
        </w:tc>
        <w:tc>
          <w:tcPr>
            <w:tcW w:w="1134" w:type="dxa"/>
            <w:vMerge w:val="restart"/>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eastAsia="Times New Roman" w:hAnsi="Times New Roman" w:cs="Times New Roman"/>
                <w:color w:val="000000"/>
                <w:sz w:val="20"/>
                <w:szCs w:val="20"/>
                <w:lang w:val="uk-UA" w:eastAsia="ru-RU"/>
              </w:rPr>
              <w:lastRenderedPageBreak/>
              <w:t xml:space="preserve">Обласний  бюджет,   держав-ний                  бюджет, інші джерела, не </w:t>
            </w:r>
            <w:proofErr w:type="spellStart"/>
            <w:r w:rsidRPr="00210743">
              <w:rPr>
                <w:rFonts w:ascii="Times New Roman" w:eastAsia="Times New Roman" w:hAnsi="Times New Roman" w:cs="Times New Roman"/>
                <w:color w:val="000000"/>
                <w:sz w:val="20"/>
                <w:szCs w:val="20"/>
                <w:lang w:val="uk-UA" w:eastAsia="ru-RU"/>
              </w:rPr>
              <w:t>забороне</w:t>
            </w:r>
            <w:proofErr w:type="spellEnd"/>
            <w:r w:rsidRPr="00210743">
              <w:rPr>
                <w:rFonts w:ascii="Times New Roman" w:eastAsia="Times New Roman" w:hAnsi="Times New Roman" w:cs="Times New Roman"/>
                <w:color w:val="000000"/>
                <w:sz w:val="20"/>
                <w:szCs w:val="20"/>
                <w:lang w:val="uk-UA" w:eastAsia="ru-RU"/>
              </w:rPr>
              <w:t xml:space="preserve">-ні чинним </w:t>
            </w:r>
            <w:proofErr w:type="spellStart"/>
            <w:r w:rsidRPr="00210743">
              <w:rPr>
                <w:rFonts w:ascii="Times New Roman" w:eastAsia="Times New Roman" w:hAnsi="Times New Roman" w:cs="Times New Roman"/>
                <w:color w:val="000000"/>
                <w:sz w:val="20"/>
                <w:szCs w:val="20"/>
                <w:lang w:val="uk-UA" w:eastAsia="ru-RU"/>
              </w:rPr>
              <w:t>законо-давством</w:t>
            </w:r>
            <w:proofErr w:type="spellEnd"/>
          </w:p>
        </w:tc>
        <w:tc>
          <w:tcPr>
            <w:tcW w:w="2551" w:type="dxa"/>
            <w:gridSpan w:val="7"/>
            <w:vMerge w:val="restart"/>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eastAsia="Times New Roman" w:hAnsi="Times New Roman" w:cs="Times New Roman"/>
                <w:color w:val="000000"/>
                <w:sz w:val="20"/>
                <w:szCs w:val="20"/>
                <w:lang w:val="uk-UA" w:eastAsia="ru-RU"/>
              </w:rPr>
              <w:t>У межах наявного  фінансового ресурсу обласного бюджету</w:t>
            </w:r>
          </w:p>
        </w:tc>
        <w:tc>
          <w:tcPr>
            <w:tcW w:w="1843" w:type="dxa"/>
            <w:vMerge w:val="restart"/>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Покращення матеріального становища закладів охорони здоров’я. Поліпшення умов перебування пацієнтів у закладах охорони здоров’я</w:t>
            </w:r>
          </w:p>
        </w:tc>
      </w:tr>
      <w:tr w:rsidR="00567ACD" w:rsidRPr="00210743" w:rsidTr="00EB0CFB">
        <w:trPr>
          <w:trHeight w:val="2646"/>
        </w:trPr>
        <w:tc>
          <w:tcPr>
            <w:tcW w:w="567" w:type="dxa"/>
            <w:vMerge/>
            <w:vAlign w:val="center"/>
          </w:tcPr>
          <w:p w:rsidR="00567ACD" w:rsidRPr="00210743" w:rsidRDefault="00567ACD" w:rsidP="00EB0CFB">
            <w:pPr>
              <w:jc w:val="center"/>
              <w:rPr>
                <w:rFonts w:ascii="Times New Roman" w:hAnsi="Times New Roman" w:cs="Times New Roman"/>
                <w:lang w:val="uk-UA"/>
              </w:rPr>
            </w:pPr>
          </w:p>
        </w:tc>
        <w:tc>
          <w:tcPr>
            <w:tcW w:w="1701" w:type="dxa"/>
            <w:vMerge/>
            <w:vAlign w:val="center"/>
          </w:tcPr>
          <w:p w:rsidR="00567ACD" w:rsidRPr="00210743" w:rsidRDefault="00567ACD" w:rsidP="00EB0CFB">
            <w:pPr>
              <w:jc w:val="center"/>
              <w:rPr>
                <w:rFonts w:ascii="Times New Roman" w:hAnsi="Times New Roman" w:cs="Times New Roman"/>
                <w:lang w:val="uk-UA"/>
              </w:rPr>
            </w:pPr>
          </w:p>
        </w:tc>
        <w:tc>
          <w:tcPr>
            <w:tcW w:w="2127" w:type="dxa"/>
            <w:vMerge/>
            <w:vAlign w:val="center"/>
          </w:tcPr>
          <w:p w:rsidR="00567ACD" w:rsidRPr="00210743" w:rsidRDefault="00567ACD" w:rsidP="00EB0CFB">
            <w:pPr>
              <w:jc w:val="center"/>
              <w:rPr>
                <w:rFonts w:ascii="Times New Roman" w:hAnsi="Times New Roman" w:cs="Times New Roman"/>
                <w:sz w:val="20"/>
                <w:szCs w:val="20"/>
                <w:lang w:val="uk-UA"/>
              </w:rPr>
            </w:pPr>
          </w:p>
        </w:tc>
        <w:tc>
          <w:tcPr>
            <w:tcW w:w="1428"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кількість  об’єктів, од.</w:t>
            </w:r>
          </w:p>
        </w:tc>
        <w:tc>
          <w:tcPr>
            <w:tcW w:w="698"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51</w:t>
            </w:r>
          </w:p>
        </w:tc>
        <w:tc>
          <w:tcPr>
            <w:tcW w:w="425"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17</w:t>
            </w:r>
          </w:p>
        </w:tc>
        <w:tc>
          <w:tcPr>
            <w:tcW w:w="425"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17</w:t>
            </w:r>
          </w:p>
        </w:tc>
        <w:tc>
          <w:tcPr>
            <w:tcW w:w="426"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17</w:t>
            </w:r>
          </w:p>
        </w:tc>
        <w:tc>
          <w:tcPr>
            <w:tcW w:w="2268" w:type="dxa"/>
            <w:vMerge/>
            <w:vAlign w:val="center"/>
          </w:tcPr>
          <w:p w:rsidR="00567ACD" w:rsidRPr="00210743" w:rsidRDefault="00567ACD" w:rsidP="00EB0CFB">
            <w:pPr>
              <w:jc w:val="center"/>
              <w:rPr>
                <w:rFonts w:ascii="Times New Roman" w:hAnsi="Times New Roman" w:cs="Times New Roman"/>
                <w:sz w:val="20"/>
                <w:szCs w:val="20"/>
                <w:lang w:val="uk-UA"/>
              </w:rPr>
            </w:pPr>
          </w:p>
        </w:tc>
        <w:tc>
          <w:tcPr>
            <w:tcW w:w="1134" w:type="dxa"/>
            <w:vMerge/>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p>
        </w:tc>
        <w:tc>
          <w:tcPr>
            <w:tcW w:w="2551" w:type="dxa"/>
            <w:gridSpan w:val="7"/>
            <w:vMerge/>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p>
        </w:tc>
        <w:tc>
          <w:tcPr>
            <w:tcW w:w="1843" w:type="dxa"/>
            <w:vMerge/>
            <w:vAlign w:val="center"/>
          </w:tcPr>
          <w:p w:rsidR="00567ACD" w:rsidRPr="00210743" w:rsidRDefault="00567ACD" w:rsidP="00EB0CFB">
            <w:pPr>
              <w:jc w:val="center"/>
              <w:rPr>
                <w:rFonts w:ascii="Times New Roman" w:hAnsi="Times New Roman" w:cs="Times New Roman"/>
                <w:sz w:val="20"/>
                <w:szCs w:val="20"/>
                <w:lang w:val="uk-UA"/>
              </w:rPr>
            </w:pPr>
          </w:p>
        </w:tc>
      </w:tr>
      <w:tr w:rsidR="00567ACD" w:rsidRPr="00210743" w:rsidTr="00EB0CFB">
        <w:trPr>
          <w:cantSplit/>
          <w:trHeight w:val="3528"/>
        </w:trPr>
        <w:tc>
          <w:tcPr>
            <w:tcW w:w="567" w:type="dxa"/>
            <w:vAlign w:val="center"/>
          </w:tcPr>
          <w:p w:rsidR="00567ACD" w:rsidRPr="00210743" w:rsidRDefault="00567ACD" w:rsidP="00EB0CFB">
            <w:pPr>
              <w:jc w:val="center"/>
              <w:rPr>
                <w:rFonts w:ascii="Times New Roman" w:hAnsi="Times New Roman" w:cs="Times New Roman"/>
                <w:lang w:val="uk-UA"/>
              </w:rPr>
            </w:pPr>
            <w:r w:rsidRPr="00210743">
              <w:rPr>
                <w:rFonts w:ascii="Times New Roman" w:hAnsi="Times New Roman" w:cs="Times New Roman"/>
                <w:lang w:val="uk-UA"/>
              </w:rPr>
              <w:lastRenderedPageBreak/>
              <w:t>2.</w:t>
            </w:r>
          </w:p>
        </w:tc>
        <w:tc>
          <w:tcPr>
            <w:tcW w:w="1701" w:type="dxa"/>
            <w:vAlign w:val="center"/>
          </w:tcPr>
          <w:p w:rsidR="00567ACD" w:rsidRPr="00210743" w:rsidRDefault="00567ACD" w:rsidP="00EB0CFB">
            <w:pPr>
              <w:jc w:val="center"/>
              <w:rPr>
                <w:rFonts w:ascii="Times New Roman" w:hAnsi="Times New Roman" w:cs="Times New Roman"/>
                <w:lang w:val="uk-UA"/>
              </w:rPr>
            </w:pPr>
          </w:p>
        </w:tc>
        <w:tc>
          <w:tcPr>
            <w:tcW w:w="2127"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Придбання медичного обладнання та предметів довгострокового користування</w:t>
            </w:r>
          </w:p>
        </w:tc>
        <w:tc>
          <w:tcPr>
            <w:tcW w:w="1428"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 xml:space="preserve">кількість медичного обладнання  та предметів </w:t>
            </w:r>
            <w:proofErr w:type="spellStart"/>
            <w:r w:rsidRPr="00210743">
              <w:rPr>
                <w:rFonts w:ascii="Times New Roman" w:hAnsi="Times New Roman" w:cs="Times New Roman"/>
                <w:sz w:val="20"/>
                <w:szCs w:val="20"/>
                <w:lang w:val="uk-UA"/>
              </w:rPr>
              <w:t>довгостроко</w:t>
            </w:r>
            <w:proofErr w:type="spellEnd"/>
            <w:r w:rsidRPr="00210743">
              <w:rPr>
                <w:rFonts w:ascii="Times New Roman" w:hAnsi="Times New Roman" w:cs="Times New Roman"/>
                <w:sz w:val="20"/>
                <w:szCs w:val="20"/>
                <w:lang w:val="uk-UA"/>
              </w:rPr>
              <w:t xml:space="preserve">- </w:t>
            </w:r>
            <w:proofErr w:type="spellStart"/>
            <w:r w:rsidRPr="00210743">
              <w:rPr>
                <w:rFonts w:ascii="Times New Roman" w:hAnsi="Times New Roman" w:cs="Times New Roman"/>
                <w:sz w:val="20"/>
                <w:szCs w:val="20"/>
                <w:lang w:val="uk-UA"/>
              </w:rPr>
              <w:t>вого</w:t>
            </w:r>
            <w:proofErr w:type="spellEnd"/>
            <w:r w:rsidRPr="00210743">
              <w:rPr>
                <w:rFonts w:ascii="Times New Roman" w:hAnsi="Times New Roman" w:cs="Times New Roman"/>
                <w:sz w:val="20"/>
                <w:szCs w:val="20"/>
                <w:lang w:val="uk-UA"/>
              </w:rPr>
              <w:t xml:space="preserve"> користування</w:t>
            </w:r>
          </w:p>
        </w:tc>
        <w:tc>
          <w:tcPr>
            <w:tcW w:w="698"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447</w:t>
            </w:r>
          </w:p>
        </w:tc>
        <w:tc>
          <w:tcPr>
            <w:tcW w:w="425" w:type="dxa"/>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364</w:t>
            </w:r>
          </w:p>
        </w:tc>
        <w:tc>
          <w:tcPr>
            <w:tcW w:w="425" w:type="dxa"/>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57</w:t>
            </w:r>
          </w:p>
        </w:tc>
        <w:tc>
          <w:tcPr>
            <w:tcW w:w="426" w:type="dxa"/>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26</w:t>
            </w:r>
          </w:p>
        </w:tc>
        <w:tc>
          <w:tcPr>
            <w:tcW w:w="2268"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 xml:space="preserve">Управління охорони здоров’я обласної військової адміністрації, комунальні некомерційні підприємства, комунальні заклади           охорони  здоров’я                         </w:t>
            </w:r>
            <w:r w:rsidRPr="00210743">
              <w:rPr>
                <w:rFonts w:ascii="Times New Roman" w:eastAsia="Times New Roman" w:hAnsi="Times New Roman" w:cs="Times New Roman"/>
                <w:color w:val="000000"/>
                <w:sz w:val="20"/>
                <w:szCs w:val="20"/>
                <w:lang w:val="uk-UA" w:eastAsia="ru-RU"/>
              </w:rPr>
              <w:t xml:space="preserve"> спільної власності територіальних громад сіл, селищ, міст Миколаївської області (за узгодженням)</w:t>
            </w:r>
          </w:p>
        </w:tc>
        <w:tc>
          <w:tcPr>
            <w:tcW w:w="1134"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eastAsia="Times New Roman" w:hAnsi="Times New Roman" w:cs="Times New Roman"/>
                <w:color w:val="000000"/>
                <w:sz w:val="20"/>
                <w:szCs w:val="20"/>
                <w:lang w:val="uk-UA" w:eastAsia="ru-RU"/>
              </w:rPr>
              <w:t xml:space="preserve">Обласний  бюджет,   держав-ний                  бюджет, інші джерела, не </w:t>
            </w:r>
            <w:proofErr w:type="spellStart"/>
            <w:r w:rsidRPr="00210743">
              <w:rPr>
                <w:rFonts w:ascii="Times New Roman" w:eastAsia="Times New Roman" w:hAnsi="Times New Roman" w:cs="Times New Roman"/>
                <w:color w:val="000000"/>
                <w:sz w:val="20"/>
                <w:szCs w:val="20"/>
                <w:lang w:val="uk-UA" w:eastAsia="ru-RU"/>
              </w:rPr>
              <w:t>забороне</w:t>
            </w:r>
            <w:proofErr w:type="spellEnd"/>
            <w:r w:rsidRPr="00210743">
              <w:rPr>
                <w:rFonts w:ascii="Times New Roman" w:eastAsia="Times New Roman" w:hAnsi="Times New Roman" w:cs="Times New Roman"/>
                <w:color w:val="000000"/>
                <w:sz w:val="20"/>
                <w:szCs w:val="20"/>
                <w:lang w:val="uk-UA" w:eastAsia="ru-RU"/>
              </w:rPr>
              <w:t xml:space="preserve">-ні чинним </w:t>
            </w:r>
            <w:proofErr w:type="spellStart"/>
            <w:r w:rsidRPr="00210743">
              <w:rPr>
                <w:rFonts w:ascii="Times New Roman" w:eastAsia="Times New Roman" w:hAnsi="Times New Roman" w:cs="Times New Roman"/>
                <w:color w:val="000000"/>
                <w:sz w:val="20"/>
                <w:szCs w:val="20"/>
                <w:lang w:val="uk-UA" w:eastAsia="ru-RU"/>
              </w:rPr>
              <w:t>законо-давством</w:t>
            </w:r>
            <w:proofErr w:type="spellEnd"/>
          </w:p>
        </w:tc>
        <w:tc>
          <w:tcPr>
            <w:tcW w:w="2551" w:type="dxa"/>
            <w:gridSpan w:val="7"/>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eastAsia="Times New Roman" w:hAnsi="Times New Roman" w:cs="Times New Roman"/>
                <w:color w:val="000000"/>
                <w:sz w:val="20"/>
                <w:szCs w:val="20"/>
                <w:lang w:val="uk-UA" w:eastAsia="ru-RU"/>
              </w:rPr>
              <w:t>У межах наявного  фінансового ресурсу обласного бюджету</w:t>
            </w:r>
          </w:p>
        </w:tc>
        <w:tc>
          <w:tcPr>
            <w:tcW w:w="1843"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Покращення матеріального становища закладів охорони здоров’я. Поліпшення умов перебування пацієнтів у закладах охорони здоров’я</w:t>
            </w:r>
          </w:p>
        </w:tc>
      </w:tr>
      <w:tr w:rsidR="00567ACD" w:rsidRPr="00210743" w:rsidTr="00EB0CFB">
        <w:trPr>
          <w:trHeight w:val="3535"/>
        </w:trPr>
        <w:tc>
          <w:tcPr>
            <w:tcW w:w="567" w:type="dxa"/>
            <w:vAlign w:val="center"/>
          </w:tcPr>
          <w:p w:rsidR="00567ACD" w:rsidRPr="00210743" w:rsidRDefault="00567ACD" w:rsidP="00EB0CFB">
            <w:pPr>
              <w:jc w:val="center"/>
              <w:rPr>
                <w:rFonts w:ascii="Times New Roman" w:hAnsi="Times New Roman" w:cs="Times New Roman"/>
                <w:lang w:val="uk-UA"/>
              </w:rPr>
            </w:pPr>
            <w:r w:rsidRPr="00210743">
              <w:rPr>
                <w:rFonts w:ascii="Times New Roman" w:hAnsi="Times New Roman" w:cs="Times New Roman"/>
                <w:lang w:val="uk-UA"/>
              </w:rPr>
              <w:lastRenderedPageBreak/>
              <w:t>3.</w:t>
            </w:r>
          </w:p>
        </w:tc>
        <w:tc>
          <w:tcPr>
            <w:tcW w:w="1701" w:type="dxa"/>
            <w:vAlign w:val="center"/>
          </w:tcPr>
          <w:p w:rsidR="00567ACD" w:rsidRPr="00210743" w:rsidRDefault="00567ACD" w:rsidP="00EB0CFB">
            <w:pPr>
              <w:jc w:val="center"/>
              <w:rPr>
                <w:rFonts w:ascii="Times New Roman" w:hAnsi="Times New Roman" w:cs="Times New Roman"/>
                <w:lang w:val="uk-UA"/>
              </w:rPr>
            </w:pPr>
          </w:p>
        </w:tc>
        <w:tc>
          <w:tcPr>
            <w:tcW w:w="2127"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Проведення поточного ремонту усіх видів обладнання,  внутрішніх та зовнішніх комунікацій, приміщень, будівель і споруд, благоустрій територій, проведення протипожежних заходів тощо</w:t>
            </w:r>
          </w:p>
        </w:tc>
        <w:tc>
          <w:tcPr>
            <w:tcW w:w="1428"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eastAsia="Times New Roman" w:hAnsi="Times New Roman" w:cs="Times New Roman"/>
                <w:color w:val="000000"/>
                <w:sz w:val="20"/>
                <w:szCs w:val="20"/>
                <w:lang w:val="uk-UA" w:eastAsia="ru-RU"/>
              </w:rPr>
              <w:t>кількість закладів, од.</w:t>
            </w:r>
          </w:p>
        </w:tc>
        <w:tc>
          <w:tcPr>
            <w:tcW w:w="698"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27</w:t>
            </w:r>
          </w:p>
        </w:tc>
        <w:tc>
          <w:tcPr>
            <w:tcW w:w="425"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9</w:t>
            </w:r>
          </w:p>
        </w:tc>
        <w:tc>
          <w:tcPr>
            <w:tcW w:w="425" w:type="dxa"/>
            <w:vAlign w:val="center"/>
          </w:tcPr>
          <w:p w:rsidR="00567ACD" w:rsidRPr="00210743" w:rsidRDefault="00567ACD" w:rsidP="00EB0CFB">
            <w:pPr>
              <w:rPr>
                <w:rFonts w:ascii="Times New Roman" w:hAnsi="Times New Roman" w:cs="Times New Roman"/>
                <w:sz w:val="20"/>
                <w:szCs w:val="20"/>
                <w:lang w:val="uk-UA"/>
              </w:rPr>
            </w:pPr>
            <w:r w:rsidRPr="00210743">
              <w:rPr>
                <w:rFonts w:ascii="Times New Roman" w:hAnsi="Times New Roman" w:cs="Times New Roman"/>
                <w:sz w:val="20"/>
                <w:szCs w:val="20"/>
                <w:lang w:val="uk-UA"/>
              </w:rPr>
              <w:t>9</w:t>
            </w:r>
          </w:p>
        </w:tc>
        <w:tc>
          <w:tcPr>
            <w:tcW w:w="426" w:type="dxa"/>
            <w:vAlign w:val="center"/>
          </w:tcPr>
          <w:p w:rsidR="00567ACD" w:rsidRPr="00210743" w:rsidRDefault="00567ACD" w:rsidP="00EB0CFB">
            <w:pPr>
              <w:rPr>
                <w:rFonts w:ascii="Times New Roman" w:hAnsi="Times New Roman" w:cs="Times New Roman"/>
                <w:sz w:val="20"/>
                <w:szCs w:val="20"/>
                <w:lang w:val="uk-UA"/>
              </w:rPr>
            </w:pPr>
            <w:r w:rsidRPr="00210743">
              <w:rPr>
                <w:rFonts w:ascii="Times New Roman" w:hAnsi="Times New Roman" w:cs="Times New Roman"/>
                <w:sz w:val="20"/>
                <w:szCs w:val="20"/>
                <w:lang w:val="uk-UA"/>
              </w:rPr>
              <w:t>9</w:t>
            </w:r>
          </w:p>
        </w:tc>
        <w:tc>
          <w:tcPr>
            <w:tcW w:w="2268"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 xml:space="preserve">Управління охорони здоров’я обласної військової адміністрації, комунальні некомерційні підприємства, комунальні заклади           охорони  здоров’я                         </w:t>
            </w:r>
            <w:r w:rsidRPr="00210743">
              <w:rPr>
                <w:rFonts w:ascii="Times New Roman" w:eastAsia="Times New Roman" w:hAnsi="Times New Roman" w:cs="Times New Roman"/>
                <w:color w:val="000000"/>
                <w:sz w:val="20"/>
                <w:szCs w:val="20"/>
                <w:lang w:val="uk-UA" w:eastAsia="ru-RU"/>
              </w:rPr>
              <w:t xml:space="preserve"> спільної власності територіальних громад сіл, селищ, міст Миколаївської області (за узгодженням)</w:t>
            </w:r>
          </w:p>
        </w:tc>
        <w:tc>
          <w:tcPr>
            <w:tcW w:w="1134"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eastAsia="Times New Roman" w:hAnsi="Times New Roman" w:cs="Times New Roman"/>
                <w:color w:val="000000"/>
                <w:sz w:val="20"/>
                <w:szCs w:val="20"/>
                <w:lang w:val="uk-UA" w:eastAsia="ru-RU"/>
              </w:rPr>
              <w:t xml:space="preserve">Обласний  бюджет,   держав-ний                  бюджет, інші джерела, не </w:t>
            </w:r>
            <w:proofErr w:type="spellStart"/>
            <w:r w:rsidRPr="00210743">
              <w:rPr>
                <w:rFonts w:ascii="Times New Roman" w:eastAsia="Times New Roman" w:hAnsi="Times New Roman" w:cs="Times New Roman"/>
                <w:color w:val="000000"/>
                <w:sz w:val="20"/>
                <w:szCs w:val="20"/>
                <w:lang w:val="uk-UA" w:eastAsia="ru-RU"/>
              </w:rPr>
              <w:t>забороне</w:t>
            </w:r>
            <w:proofErr w:type="spellEnd"/>
            <w:r w:rsidRPr="00210743">
              <w:rPr>
                <w:rFonts w:ascii="Times New Roman" w:eastAsia="Times New Roman" w:hAnsi="Times New Roman" w:cs="Times New Roman"/>
                <w:color w:val="000000"/>
                <w:sz w:val="20"/>
                <w:szCs w:val="20"/>
                <w:lang w:val="uk-UA" w:eastAsia="ru-RU"/>
              </w:rPr>
              <w:t xml:space="preserve">-ні чинним </w:t>
            </w:r>
            <w:proofErr w:type="spellStart"/>
            <w:r w:rsidRPr="00210743">
              <w:rPr>
                <w:rFonts w:ascii="Times New Roman" w:eastAsia="Times New Roman" w:hAnsi="Times New Roman" w:cs="Times New Roman"/>
                <w:color w:val="000000"/>
                <w:sz w:val="20"/>
                <w:szCs w:val="20"/>
                <w:lang w:val="uk-UA" w:eastAsia="ru-RU"/>
              </w:rPr>
              <w:t>законо-давством</w:t>
            </w:r>
            <w:proofErr w:type="spellEnd"/>
          </w:p>
        </w:tc>
        <w:tc>
          <w:tcPr>
            <w:tcW w:w="2551" w:type="dxa"/>
            <w:gridSpan w:val="7"/>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eastAsia="Times New Roman" w:hAnsi="Times New Roman" w:cs="Times New Roman"/>
                <w:color w:val="000000"/>
                <w:sz w:val="20"/>
                <w:szCs w:val="20"/>
                <w:lang w:val="uk-UA" w:eastAsia="ru-RU"/>
              </w:rPr>
              <w:t>У межах наявного  фінансового ресурсу обласного бюджету</w:t>
            </w:r>
          </w:p>
        </w:tc>
        <w:tc>
          <w:tcPr>
            <w:tcW w:w="1843"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Підтримання у належному стані матеріально-технічної бази комунальних некомерційних  підприємств, комунальних закладів охорони здоров’я</w:t>
            </w:r>
          </w:p>
        </w:tc>
      </w:tr>
      <w:tr w:rsidR="00567ACD" w:rsidRPr="00210743" w:rsidTr="00EB0CFB">
        <w:trPr>
          <w:trHeight w:val="3812"/>
        </w:trPr>
        <w:tc>
          <w:tcPr>
            <w:tcW w:w="567" w:type="dxa"/>
            <w:vAlign w:val="center"/>
          </w:tcPr>
          <w:p w:rsidR="00567ACD" w:rsidRPr="00210743" w:rsidRDefault="00567ACD" w:rsidP="00EB0CFB">
            <w:pPr>
              <w:jc w:val="center"/>
              <w:rPr>
                <w:rFonts w:ascii="Times New Roman" w:hAnsi="Times New Roman" w:cs="Times New Roman"/>
                <w:lang w:val="uk-UA"/>
              </w:rPr>
            </w:pPr>
            <w:r w:rsidRPr="00210743">
              <w:rPr>
                <w:rFonts w:ascii="Times New Roman" w:hAnsi="Times New Roman" w:cs="Times New Roman"/>
                <w:lang w:val="uk-UA"/>
              </w:rPr>
              <w:t>4.</w:t>
            </w:r>
          </w:p>
        </w:tc>
        <w:tc>
          <w:tcPr>
            <w:tcW w:w="1701" w:type="dxa"/>
            <w:vAlign w:val="center"/>
          </w:tcPr>
          <w:p w:rsidR="00567ACD" w:rsidRPr="00210743" w:rsidRDefault="00567ACD" w:rsidP="00EB0CFB">
            <w:pPr>
              <w:jc w:val="center"/>
              <w:rPr>
                <w:rFonts w:ascii="Times New Roman" w:hAnsi="Times New Roman" w:cs="Times New Roman"/>
                <w:lang w:val="uk-UA"/>
              </w:rPr>
            </w:pPr>
          </w:p>
        </w:tc>
        <w:tc>
          <w:tcPr>
            <w:tcW w:w="2127"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Впровадження новітніх енергоефективних та енергоощадних технологій  та джерел безперебійного живлення</w:t>
            </w:r>
          </w:p>
        </w:tc>
        <w:tc>
          <w:tcPr>
            <w:tcW w:w="1428"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eastAsia="Times New Roman" w:hAnsi="Times New Roman" w:cs="Times New Roman"/>
                <w:color w:val="000000"/>
                <w:sz w:val="20"/>
                <w:szCs w:val="20"/>
                <w:lang w:val="uk-UA" w:eastAsia="ru-RU"/>
              </w:rPr>
              <w:t>кількість закладів, од.</w:t>
            </w:r>
          </w:p>
        </w:tc>
        <w:tc>
          <w:tcPr>
            <w:tcW w:w="698"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27</w:t>
            </w:r>
          </w:p>
        </w:tc>
        <w:tc>
          <w:tcPr>
            <w:tcW w:w="425"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9</w:t>
            </w:r>
          </w:p>
        </w:tc>
        <w:tc>
          <w:tcPr>
            <w:tcW w:w="425" w:type="dxa"/>
            <w:vAlign w:val="center"/>
          </w:tcPr>
          <w:p w:rsidR="00567ACD" w:rsidRPr="00210743" w:rsidRDefault="00567ACD" w:rsidP="00EB0CFB">
            <w:pPr>
              <w:rPr>
                <w:rFonts w:ascii="Times New Roman" w:hAnsi="Times New Roman" w:cs="Times New Roman"/>
                <w:sz w:val="20"/>
                <w:szCs w:val="20"/>
                <w:lang w:val="uk-UA"/>
              </w:rPr>
            </w:pPr>
            <w:r w:rsidRPr="00210743">
              <w:rPr>
                <w:rFonts w:ascii="Times New Roman" w:hAnsi="Times New Roman" w:cs="Times New Roman"/>
                <w:sz w:val="20"/>
                <w:szCs w:val="20"/>
                <w:lang w:val="uk-UA"/>
              </w:rPr>
              <w:t>9</w:t>
            </w:r>
          </w:p>
        </w:tc>
        <w:tc>
          <w:tcPr>
            <w:tcW w:w="426"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9</w:t>
            </w:r>
          </w:p>
        </w:tc>
        <w:tc>
          <w:tcPr>
            <w:tcW w:w="2268"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 xml:space="preserve">Управління охорони здоров’я обласної військової адміністрації, комунальні некомерційні підприємства, комунальні заклади           охорони  здоров’я                         </w:t>
            </w:r>
            <w:r w:rsidRPr="00210743">
              <w:rPr>
                <w:rFonts w:ascii="Times New Roman" w:eastAsia="Times New Roman" w:hAnsi="Times New Roman" w:cs="Times New Roman"/>
                <w:color w:val="000000"/>
                <w:sz w:val="20"/>
                <w:szCs w:val="20"/>
                <w:lang w:val="uk-UA" w:eastAsia="ru-RU"/>
              </w:rPr>
              <w:t xml:space="preserve"> спільної власності територіальних громад сіл, селищ, міст Миколаївської області (за узгодженням)</w:t>
            </w:r>
          </w:p>
        </w:tc>
        <w:tc>
          <w:tcPr>
            <w:tcW w:w="1134"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eastAsia="Times New Roman" w:hAnsi="Times New Roman" w:cs="Times New Roman"/>
                <w:color w:val="000000"/>
                <w:sz w:val="20"/>
                <w:szCs w:val="20"/>
                <w:lang w:val="uk-UA" w:eastAsia="ru-RU"/>
              </w:rPr>
              <w:t xml:space="preserve">Обласний  бюджет,   держав-ний                  бюджет, інші джерела, не </w:t>
            </w:r>
            <w:proofErr w:type="spellStart"/>
            <w:r w:rsidRPr="00210743">
              <w:rPr>
                <w:rFonts w:ascii="Times New Roman" w:eastAsia="Times New Roman" w:hAnsi="Times New Roman" w:cs="Times New Roman"/>
                <w:color w:val="000000"/>
                <w:sz w:val="20"/>
                <w:szCs w:val="20"/>
                <w:lang w:val="uk-UA" w:eastAsia="ru-RU"/>
              </w:rPr>
              <w:t>забороне</w:t>
            </w:r>
            <w:proofErr w:type="spellEnd"/>
            <w:r w:rsidRPr="00210743">
              <w:rPr>
                <w:rFonts w:ascii="Times New Roman" w:eastAsia="Times New Roman" w:hAnsi="Times New Roman" w:cs="Times New Roman"/>
                <w:color w:val="000000"/>
                <w:sz w:val="20"/>
                <w:szCs w:val="20"/>
                <w:lang w:val="uk-UA" w:eastAsia="ru-RU"/>
              </w:rPr>
              <w:t xml:space="preserve">-ні чинним </w:t>
            </w:r>
            <w:proofErr w:type="spellStart"/>
            <w:r w:rsidRPr="00210743">
              <w:rPr>
                <w:rFonts w:ascii="Times New Roman" w:eastAsia="Times New Roman" w:hAnsi="Times New Roman" w:cs="Times New Roman"/>
                <w:color w:val="000000"/>
                <w:sz w:val="20"/>
                <w:szCs w:val="20"/>
                <w:lang w:val="uk-UA" w:eastAsia="ru-RU"/>
              </w:rPr>
              <w:t>законо-давством</w:t>
            </w:r>
            <w:proofErr w:type="spellEnd"/>
          </w:p>
        </w:tc>
        <w:tc>
          <w:tcPr>
            <w:tcW w:w="2551" w:type="dxa"/>
            <w:gridSpan w:val="7"/>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eastAsia="Times New Roman" w:hAnsi="Times New Roman" w:cs="Times New Roman"/>
                <w:color w:val="000000"/>
                <w:sz w:val="20"/>
                <w:szCs w:val="20"/>
                <w:lang w:val="uk-UA" w:eastAsia="ru-RU"/>
              </w:rPr>
              <w:t>У межах наявного  фінансового ресурсу обласного бюджету</w:t>
            </w:r>
          </w:p>
        </w:tc>
        <w:tc>
          <w:tcPr>
            <w:tcW w:w="1843"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Підвищення надійності систем постачання енергоносіїв за рахунок залучення альтернативних джерел енергії. Популяризація економічних, екологічних та соціальних переваг енергозбереження</w:t>
            </w:r>
          </w:p>
        </w:tc>
      </w:tr>
      <w:tr w:rsidR="00567ACD" w:rsidRPr="006676CE" w:rsidTr="00EB0CFB">
        <w:trPr>
          <w:trHeight w:val="4248"/>
        </w:trPr>
        <w:tc>
          <w:tcPr>
            <w:tcW w:w="567" w:type="dxa"/>
            <w:vAlign w:val="center"/>
          </w:tcPr>
          <w:p w:rsidR="00567ACD" w:rsidRPr="00210743" w:rsidRDefault="00567ACD" w:rsidP="00EB0CFB">
            <w:pPr>
              <w:jc w:val="center"/>
              <w:rPr>
                <w:rFonts w:ascii="Times New Roman" w:hAnsi="Times New Roman" w:cs="Times New Roman"/>
                <w:lang w:val="uk-UA"/>
              </w:rPr>
            </w:pPr>
            <w:r w:rsidRPr="00210743">
              <w:rPr>
                <w:rFonts w:ascii="Times New Roman" w:hAnsi="Times New Roman" w:cs="Times New Roman"/>
                <w:lang w:val="uk-UA"/>
              </w:rPr>
              <w:lastRenderedPageBreak/>
              <w:t>5.</w:t>
            </w:r>
          </w:p>
        </w:tc>
        <w:tc>
          <w:tcPr>
            <w:tcW w:w="1701" w:type="dxa"/>
            <w:vAlign w:val="center"/>
          </w:tcPr>
          <w:p w:rsidR="00567ACD" w:rsidRPr="00210743" w:rsidRDefault="00567ACD" w:rsidP="00EB0CFB">
            <w:pPr>
              <w:jc w:val="center"/>
              <w:rPr>
                <w:rFonts w:ascii="Times New Roman" w:hAnsi="Times New Roman" w:cs="Times New Roman"/>
                <w:lang w:val="uk-UA"/>
              </w:rPr>
            </w:pPr>
          </w:p>
        </w:tc>
        <w:tc>
          <w:tcPr>
            <w:tcW w:w="2127"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sz w:val="20"/>
                <w:szCs w:val="20"/>
                <w:lang w:eastAsia="ru-RU"/>
              </w:rPr>
            </w:pPr>
            <w:proofErr w:type="spellStart"/>
            <w:r w:rsidRPr="00210743">
              <w:rPr>
                <w:rFonts w:ascii="Times New Roman" w:eastAsia="Times New Roman" w:hAnsi="Times New Roman" w:cs="Times New Roman"/>
                <w:sz w:val="20"/>
                <w:szCs w:val="20"/>
                <w:lang w:eastAsia="ru-RU"/>
              </w:rPr>
              <w:t>Забезпечення</w:t>
            </w:r>
            <w:proofErr w:type="spellEnd"/>
            <w:r w:rsidRPr="00210743">
              <w:rPr>
                <w:rFonts w:ascii="Times New Roman" w:eastAsia="Times New Roman" w:hAnsi="Times New Roman" w:cs="Times New Roman"/>
                <w:sz w:val="20"/>
                <w:szCs w:val="20"/>
                <w:lang w:eastAsia="ru-RU"/>
              </w:rPr>
              <w:t xml:space="preserve"> предметами, </w:t>
            </w:r>
            <w:proofErr w:type="spellStart"/>
            <w:r w:rsidRPr="00210743">
              <w:rPr>
                <w:rFonts w:ascii="Times New Roman" w:eastAsia="Times New Roman" w:hAnsi="Times New Roman" w:cs="Times New Roman"/>
                <w:sz w:val="20"/>
                <w:szCs w:val="20"/>
                <w:lang w:eastAsia="ru-RU"/>
              </w:rPr>
              <w:t>матеріалами</w:t>
            </w:r>
            <w:proofErr w:type="spellEnd"/>
            <w:r w:rsidRPr="00210743">
              <w:rPr>
                <w:rFonts w:ascii="Times New Roman" w:eastAsia="Times New Roman" w:hAnsi="Times New Roman" w:cs="Times New Roman"/>
                <w:sz w:val="20"/>
                <w:szCs w:val="20"/>
                <w:lang w:eastAsia="ru-RU"/>
              </w:rPr>
              <w:t xml:space="preserve">, </w:t>
            </w:r>
            <w:proofErr w:type="spellStart"/>
            <w:r w:rsidRPr="00210743">
              <w:rPr>
                <w:rFonts w:ascii="Times New Roman" w:eastAsia="Times New Roman" w:hAnsi="Times New Roman" w:cs="Times New Roman"/>
                <w:sz w:val="20"/>
                <w:szCs w:val="20"/>
                <w:lang w:eastAsia="ru-RU"/>
              </w:rPr>
              <w:t>обладнанням</w:t>
            </w:r>
            <w:proofErr w:type="spellEnd"/>
            <w:r w:rsidRPr="00210743">
              <w:rPr>
                <w:rFonts w:ascii="Times New Roman" w:eastAsia="Times New Roman" w:hAnsi="Times New Roman" w:cs="Times New Roman"/>
                <w:sz w:val="20"/>
                <w:szCs w:val="20"/>
                <w:lang w:eastAsia="ru-RU"/>
              </w:rPr>
              <w:t xml:space="preserve"> та </w:t>
            </w:r>
            <w:proofErr w:type="spellStart"/>
            <w:r w:rsidRPr="00210743">
              <w:rPr>
                <w:rFonts w:ascii="Times New Roman" w:eastAsia="Times New Roman" w:hAnsi="Times New Roman" w:cs="Times New Roman"/>
                <w:sz w:val="20"/>
                <w:szCs w:val="20"/>
                <w:lang w:eastAsia="ru-RU"/>
              </w:rPr>
              <w:t>інвентарем</w:t>
            </w:r>
            <w:proofErr w:type="spellEnd"/>
          </w:p>
          <w:p w:rsidR="00567ACD" w:rsidRPr="00210743" w:rsidRDefault="00567ACD" w:rsidP="00EB0CFB">
            <w:pPr>
              <w:pStyle w:val="Default"/>
              <w:jc w:val="center"/>
              <w:rPr>
                <w:rFonts w:eastAsia="Times New Roman"/>
                <w:color w:val="auto"/>
                <w:sz w:val="20"/>
                <w:szCs w:val="20"/>
                <w:lang w:val="uk-UA" w:eastAsia="ru-RU"/>
              </w:rPr>
            </w:pPr>
          </w:p>
        </w:tc>
        <w:tc>
          <w:tcPr>
            <w:tcW w:w="1428"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кількість закладів, од.</w:t>
            </w:r>
          </w:p>
        </w:tc>
        <w:tc>
          <w:tcPr>
            <w:tcW w:w="698"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18</w:t>
            </w:r>
          </w:p>
        </w:tc>
        <w:tc>
          <w:tcPr>
            <w:tcW w:w="425"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567ACD">
            <w:pPr>
              <w:pStyle w:val="a3"/>
              <w:numPr>
                <w:ilvl w:val="0"/>
                <w:numId w:val="3"/>
              </w:numPr>
              <w:jc w:val="center"/>
              <w:rPr>
                <w:rFonts w:ascii="Times New Roman" w:hAnsi="Times New Roman" w:cs="Times New Roman"/>
                <w:sz w:val="20"/>
                <w:szCs w:val="20"/>
                <w:lang w:val="uk-UA"/>
              </w:rPr>
            </w:pPr>
          </w:p>
        </w:tc>
        <w:tc>
          <w:tcPr>
            <w:tcW w:w="425"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9</w:t>
            </w:r>
          </w:p>
        </w:tc>
        <w:tc>
          <w:tcPr>
            <w:tcW w:w="426"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9</w:t>
            </w:r>
          </w:p>
        </w:tc>
        <w:tc>
          <w:tcPr>
            <w:tcW w:w="2268"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Управління охорони здоров’я обласної військової адміністрації, комунальні некомерційні підприємства, комунальні заклади           охорони  здоров’я                          спільної власності територіальних громад сіл, селищ, міст Миколаївської області (за узгодженням)</w:t>
            </w:r>
          </w:p>
        </w:tc>
        <w:tc>
          <w:tcPr>
            <w:tcW w:w="1134"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 xml:space="preserve">Обласний  бюджет,   держав-ний                  бюджет, інші джерела, не </w:t>
            </w:r>
            <w:proofErr w:type="spellStart"/>
            <w:r w:rsidRPr="00210743">
              <w:rPr>
                <w:rFonts w:ascii="Times New Roman" w:eastAsia="Times New Roman" w:hAnsi="Times New Roman" w:cs="Times New Roman"/>
                <w:color w:val="000000"/>
                <w:sz w:val="20"/>
                <w:szCs w:val="20"/>
                <w:lang w:val="uk-UA" w:eastAsia="ru-RU"/>
              </w:rPr>
              <w:t>забороне</w:t>
            </w:r>
            <w:proofErr w:type="spellEnd"/>
            <w:r w:rsidRPr="00210743">
              <w:rPr>
                <w:rFonts w:ascii="Times New Roman" w:eastAsia="Times New Roman" w:hAnsi="Times New Roman" w:cs="Times New Roman"/>
                <w:color w:val="000000"/>
                <w:sz w:val="20"/>
                <w:szCs w:val="20"/>
                <w:lang w:val="uk-UA" w:eastAsia="ru-RU"/>
              </w:rPr>
              <w:t xml:space="preserve">-ні чинним </w:t>
            </w:r>
            <w:proofErr w:type="spellStart"/>
            <w:r w:rsidRPr="00210743">
              <w:rPr>
                <w:rFonts w:ascii="Times New Roman" w:eastAsia="Times New Roman" w:hAnsi="Times New Roman" w:cs="Times New Roman"/>
                <w:color w:val="000000"/>
                <w:sz w:val="20"/>
                <w:szCs w:val="20"/>
                <w:lang w:val="uk-UA" w:eastAsia="ru-RU"/>
              </w:rPr>
              <w:t>законо-давством</w:t>
            </w:r>
            <w:proofErr w:type="spellEnd"/>
          </w:p>
        </w:tc>
        <w:tc>
          <w:tcPr>
            <w:tcW w:w="2551" w:type="dxa"/>
            <w:gridSpan w:val="7"/>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У межах наявного  фінансового ресурсу обласного бюджету</w:t>
            </w:r>
          </w:p>
        </w:tc>
        <w:tc>
          <w:tcPr>
            <w:tcW w:w="1843"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sz w:val="20"/>
                <w:szCs w:val="20"/>
                <w:lang w:val="uk-UA" w:eastAsia="ru-RU"/>
              </w:rPr>
            </w:pPr>
            <w:r w:rsidRPr="00210743">
              <w:rPr>
                <w:rFonts w:ascii="Times New Roman" w:eastAsia="Times New Roman" w:hAnsi="Times New Roman" w:cs="Times New Roman"/>
                <w:color w:val="000000"/>
                <w:sz w:val="20"/>
                <w:szCs w:val="20"/>
                <w:lang w:val="uk-UA" w:eastAsia="ru-RU"/>
              </w:rPr>
              <w:t>Створення необхідних умов для безперебійного функціонування  комунальних некомерційних підприємств, комунальних закладів та закладів охорони  здоров’я , покращенні матеріально-технічної бази та підвищенні якості надання послуг</w:t>
            </w:r>
          </w:p>
        </w:tc>
      </w:tr>
      <w:tr w:rsidR="00567ACD" w:rsidRPr="00210743" w:rsidTr="00EB0CFB">
        <w:tc>
          <w:tcPr>
            <w:tcW w:w="567" w:type="dxa"/>
            <w:vAlign w:val="center"/>
          </w:tcPr>
          <w:p w:rsidR="00567ACD" w:rsidRPr="00210743" w:rsidRDefault="00567ACD" w:rsidP="00EB0CFB">
            <w:pPr>
              <w:jc w:val="center"/>
              <w:rPr>
                <w:rFonts w:ascii="Times New Roman" w:hAnsi="Times New Roman" w:cs="Times New Roman"/>
                <w:lang w:val="uk-UA"/>
              </w:rPr>
            </w:pPr>
            <w:r w:rsidRPr="00210743">
              <w:rPr>
                <w:rFonts w:ascii="Times New Roman" w:hAnsi="Times New Roman" w:cs="Times New Roman"/>
                <w:lang w:val="uk-UA"/>
              </w:rPr>
              <w:t>III</w:t>
            </w:r>
          </w:p>
        </w:tc>
        <w:tc>
          <w:tcPr>
            <w:tcW w:w="1701"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Зміцнення кадрового потенціалу закладів охорони здоров’я, які належать до спільної власності територіальних громад сіл, селищ, міст Миколаївської області</w:t>
            </w:r>
          </w:p>
        </w:tc>
        <w:tc>
          <w:tcPr>
            <w:tcW w:w="2127" w:type="dxa"/>
            <w:vAlign w:val="center"/>
          </w:tcPr>
          <w:p w:rsidR="00567ACD" w:rsidRPr="00210743" w:rsidRDefault="00567ACD" w:rsidP="00EB0CFB">
            <w:pPr>
              <w:jc w:val="center"/>
              <w:rPr>
                <w:rFonts w:ascii="Times New Roman" w:hAnsi="Times New Roman" w:cs="Times New Roman"/>
                <w:sz w:val="20"/>
                <w:szCs w:val="20"/>
                <w:lang w:val="uk-UA"/>
              </w:rPr>
            </w:pPr>
          </w:p>
        </w:tc>
        <w:tc>
          <w:tcPr>
            <w:tcW w:w="1428" w:type="dxa"/>
            <w:vAlign w:val="center"/>
          </w:tcPr>
          <w:p w:rsidR="00567ACD" w:rsidRPr="00210743" w:rsidRDefault="00567ACD" w:rsidP="00EB0CFB">
            <w:pPr>
              <w:jc w:val="center"/>
              <w:rPr>
                <w:rFonts w:ascii="Times New Roman" w:hAnsi="Times New Roman" w:cs="Times New Roman"/>
                <w:sz w:val="20"/>
                <w:szCs w:val="20"/>
                <w:lang w:val="uk-UA"/>
              </w:rPr>
            </w:pPr>
          </w:p>
        </w:tc>
        <w:tc>
          <w:tcPr>
            <w:tcW w:w="698" w:type="dxa"/>
            <w:vAlign w:val="center"/>
          </w:tcPr>
          <w:p w:rsidR="00567ACD" w:rsidRPr="00210743" w:rsidRDefault="00567ACD" w:rsidP="00EB0CFB">
            <w:pPr>
              <w:jc w:val="center"/>
              <w:rPr>
                <w:rFonts w:ascii="Times New Roman" w:hAnsi="Times New Roman" w:cs="Times New Roman"/>
                <w:sz w:val="20"/>
                <w:szCs w:val="20"/>
                <w:lang w:val="uk-UA"/>
              </w:rPr>
            </w:pPr>
          </w:p>
        </w:tc>
        <w:tc>
          <w:tcPr>
            <w:tcW w:w="425" w:type="dxa"/>
            <w:vAlign w:val="center"/>
          </w:tcPr>
          <w:p w:rsidR="00567ACD" w:rsidRPr="00210743" w:rsidRDefault="00567ACD" w:rsidP="00EB0CFB">
            <w:pPr>
              <w:jc w:val="center"/>
              <w:rPr>
                <w:rFonts w:ascii="Times New Roman" w:hAnsi="Times New Roman" w:cs="Times New Roman"/>
                <w:sz w:val="20"/>
                <w:szCs w:val="20"/>
                <w:lang w:val="uk-UA"/>
              </w:rPr>
            </w:pPr>
          </w:p>
        </w:tc>
        <w:tc>
          <w:tcPr>
            <w:tcW w:w="425" w:type="dxa"/>
            <w:vAlign w:val="center"/>
          </w:tcPr>
          <w:p w:rsidR="00567ACD" w:rsidRPr="00210743" w:rsidRDefault="00567ACD" w:rsidP="00EB0CFB">
            <w:pPr>
              <w:jc w:val="center"/>
              <w:rPr>
                <w:rFonts w:ascii="Times New Roman" w:hAnsi="Times New Roman" w:cs="Times New Roman"/>
                <w:sz w:val="20"/>
                <w:szCs w:val="20"/>
                <w:lang w:val="uk-UA"/>
              </w:rPr>
            </w:pPr>
          </w:p>
        </w:tc>
        <w:tc>
          <w:tcPr>
            <w:tcW w:w="426" w:type="dxa"/>
            <w:vAlign w:val="center"/>
          </w:tcPr>
          <w:p w:rsidR="00567ACD" w:rsidRPr="00210743" w:rsidRDefault="00567ACD" w:rsidP="00EB0CFB">
            <w:pPr>
              <w:jc w:val="center"/>
              <w:rPr>
                <w:rFonts w:ascii="Times New Roman" w:hAnsi="Times New Roman" w:cs="Times New Roman"/>
                <w:sz w:val="20"/>
                <w:szCs w:val="20"/>
                <w:lang w:val="uk-UA"/>
              </w:rPr>
            </w:pPr>
          </w:p>
        </w:tc>
        <w:tc>
          <w:tcPr>
            <w:tcW w:w="2268" w:type="dxa"/>
            <w:vAlign w:val="center"/>
          </w:tcPr>
          <w:p w:rsidR="00567ACD" w:rsidRPr="00210743" w:rsidRDefault="00567ACD" w:rsidP="00EB0CFB">
            <w:pPr>
              <w:jc w:val="center"/>
              <w:rPr>
                <w:rFonts w:ascii="Times New Roman" w:hAnsi="Times New Roman" w:cs="Times New Roman"/>
                <w:sz w:val="20"/>
                <w:szCs w:val="20"/>
                <w:lang w:val="uk-UA"/>
              </w:rPr>
            </w:pPr>
          </w:p>
        </w:tc>
        <w:tc>
          <w:tcPr>
            <w:tcW w:w="1134" w:type="dxa"/>
            <w:vAlign w:val="center"/>
          </w:tcPr>
          <w:p w:rsidR="00567ACD" w:rsidRPr="00210743" w:rsidRDefault="00567ACD" w:rsidP="00EB0CFB">
            <w:pPr>
              <w:jc w:val="center"/>
              <w:rPr>
                <w:rFonts w:ascii="Times New Roman" w:hAnsi="Times New Roman" w:cs="Times New Roman"/>
                <w:sz w:val="20"/>
                <w:szCs w:val="20"/>
                <w:lang w:val="uk-UA"/>
              </w:rPr>
            </w:pPr>
          </w:p>
        </w:tc>
        <w:tc>
          <w:tcPr>
            <w:tcW w:w="808" w:type="dxa"/>
            <w:vAlign w:val="center"/>
          </w:tcPr>
          <w:p w:rsidR="00567ACD" w:rsidRPr="00210743" w:rsidRDefault="00567ACD" w:rsidP="00EB0CFB">
            <w:pPr>
              <w:jc w:val="center"/>
              <w:rPr>
                <w:rFonts w:ascii="Times New Roman" w:hAnsi="Times New Roman" w:cs="Times New Roman"/>
                <w:sz w:val="20"/>
                <w:szCs w:val="20"/>
                <w:lang w:val="uk-UA"/>
              </w:rPr>
            </w:pPr>
          </w:p>
        </w:tc>
        <w:tc>
          <w:tcPr>
            <w:tcW w:w="567" w:type="dxa"/>
            <w:gridSpan w:val="2"/>
            <w:vAlign w:val="center"/>
          </w:tcPr>
          <w:p w:rsidR="00567ACD" w:rsidRPr="00210743" w:rsidRDefault="00567ACD" w:rsidP="00EB0CFB">
            <w:pPr>
              <w:jc w:val="center"/>
              <w:rPr>
                <w:rFonts w:ascii="Times New Roman" w:hAnsi="Times New Roman" w:cs="Times New Roman"/>
                <w:sz w:val="20"/>
                <w:szCs w:val="20"/>
                <w:lang w:val="uk-UA"/>
              </w:rPr>
            </w:pPr>
          </w:p>
        </w:tc>
        <w:tc>
          <w:tcPr>
            <w:tcW w:w="567" w:type="dxa"/>
            <w:gridSpan w:val="2"/>
            <w:vAlign w:val="center"/>
          </w:tcPr>
          <w:p w:rsidR="00567ACD" w:rsidRPr="00210743" w:rsidRDefault="00567ACD" w:rsidP="00EB0CFB">
            <w:pPr>
              <w:jc w:val="center"/>
              <w:rPr>
                <w:rFonts w:ascii="Times New Roman" w:hAnsi="Times New Roman" w:cs="Times New Roman"/>
                <w:sz w:val="20"/>
                <w:szCs w:val="20"/>
                <w:lang w:val="uk-UA"/>
              </w:rPr>
            </w:pPr>
          </w:p>
        </w:tc>
        <w:tc>
          <w:tcPr>
            <w:tcW w:w="609" w:type="dxa"/>
            <w:gridSpan w:val="2"/>
            <w:vAlign w:val="center"/>
          </w:tcPr>
          <w:p w:rsidR="00567ACD" w:rsidRPr="00210743" w:rsidRDefault="00567ACD" w:rsidP="00EB0CFB">
            <w:pPr>
              <w:jc w:val="center"/>
              <w:rPr>
                <w:rFonts w:ascii="Times New Roman" w:hAnsi="Times New Roman" w:cs="Times New Roman"/>
                <w:sz w:val="20"/>
                <w:szCs w:val="20"/>
                <w:lang w:val="uk-UA"/>
              </w:rPr>
            </w:pPr>
          </w:p>
        </w:tc>
        <w:tc>
          <w:tcPr>
            <w:tcW w:w="1843" w:type="dxa"/>
            <w:vAlign w:val="center"/>
          </w:tcPr>
          <w:p w:rsidR="00567ACD" w:rsidRPr="00210743" w:rsidRDefault="00567ACD" w:rsidP="00EB0CFB">
            <w:pPr>
              <w:jc w:val="center"/>
              <w:rPr>
                <w:rFonts w:ascii="Times New Roman" w:hAnsi="Times New Roman" w:cs="Times New Roman"/>
                <w:sz w:val="20"/>
                <w:szCs w:val="20"/>
                <w:lang w:val="uk-UA"/>
              </w:rPr>
            </w:pPr>
          </w:p>
        </w:tc>
      </w:tr>
      <w:tr w:rsidR="00567ACD" w:rsidRPr="00210743" w:rsidTr="00567ACD">
        <w:trPr>
          <w:cantSplit/>
          <w:trHeight w:val="4947"/>
        </w:trPr>
        <w:tc>
          <w:tcPr>
            <w:tcW w:w="567" w:type="dxa"/>
            <w:vAlign w:val="center"/>
          </w:tcPr>
          <w:p w:rsidR="00567ACD" w:rsidRPr="00210743" w:rsidRDefault="00567ACD" w:rsidP="00EB0CFB">
            <w:pPr>
              <w:jc w:val="center"/>
              <w:rPr>
                <w:rFonts w:ascii="Times New Roman" w:hAnsi="Times New Roman" w:cs="Times New Roman"/>
                <w:lang w:val="uk-UA"/>
              </w:rPr>
            </w:pPr>
            <w:r w:rsidRPr="00210743">
              <w:rPr>
                <w:rFonts w:ascii="Times New Roman" w:hAnsi="Times New Roman" w:cs="Times New Roman"/>
                <w:lang w:val="uk-UA"/>
              </w:rPr>
              <w:lastRenderedPageBreak/>
              <w:t>1.</w:t>
            </w:r>
          </w:p>
        </w:tc>
        <w:tc>
          <w:tcPr>
            <w:tcW w:w="1701" w:type="dxa"/>
            <w:vAlign w:val="center"/>
          </w:tcPr>
          <w:p w:rsidR="00567ACD" w:rsidRPr="00210743" w:rsidRDefault="00567ACD" w:rsidP="00EB0CFB">
            <w:pPr>
              <w:jc w:val="center"/>
              <w:rPr>
                <w:rFonts w:ascii="Times New Roman" w:hAnsi="Times New Roman" w:cs="Times New Roman"/>
                <w:lang w:val="uk-UA"/>
              </w:rPr>
            </w:pPr>
          </w:p>
        </w:tc>
        <w:tc>
          <w:tcPr>
            <w:tcW w:w="2127"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 xml:space="preserve">Забезпечення перевезення працівників                                 Комунального некомерційного підприємства «Миколаївський регіональний </w:t>
            </w:r>
            <w:proofErr w:type="spellStart"/>
            <w:r w:rsidRPr="00210743">
              <w:rPr>
                <w:rFonts w:ascii="Times New Roman" w:hAnsi="Times New Roman" w:cs="Times New Roman"/>
                <w:sz w:val="20"/>
                <w:szCs w:val="20"/>
                <w:lang w:val="uk-UA"/>
              </w:rPr>
              <w:t>фтизіопульмонологічний</w:t>
            </w:r>
            <w:proofErr w:type="spellEnd"/>
            <w:r w:rsidRPr="00210743">
              <w:rPr>
                <w:rFonts w:ascii="Times New Roman" w:hAnsi="Times New Roman" w:cs="Times New Roman"/>
                <w:sz w:val="20"/>
                <w:szCs w:val="20"/>
                <w:lang w:val="uk-UA"/>
              </w:rPr>
              <w:t xml:space="preserve"> медичний центр» Миколаївської обласної ради до місця роботи та у зворотному напрямку</w:t>
            </w:r>
          </w:p>
        </w:tc>
        <w:tc>
          <w:tcPr>
            <w:tcW w:w="1428"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обсяг надання послуг  з перевезення працівників (виключно в робочі дні), днів</w:t>
            </w:r>
          </w:p>
        </w:tc>
        <w:tc>
          <w:tcPr>
            <w:tcW w:w="698"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783</w:t>
            </w:r>
          </w:p>
        </w:tc>
        <w:tc>
          <w:tcPr>
            <w:tcW w:w="425" w:type="dxa"/>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261</w:t>
            </w:r>
          </w:p>
        </w:tc>
        <w:tc>
          <w:tcPr>
            <w:tcW w:w="425" w:type="dxa"/>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261</w:t>
            </w:r>
          </w:p>
        </w:tc>
        <w:tc>
          <w:tcPr>
            <w:tcW w:w="426" w:type="dxa"/>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261</w:t>
            </w:r>
          </w:p>
        </w:tc>
        <w:tc>
          <w:tcPr>
            <w:tcW w:w="2268"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 xml:space="preserve">Управління охорони здоров’я обласної військової адміністрації,  Комунальне некомерційне підприємство «Миколаївський регіональний </w:t>
            </w:r>
            <w:proofErr w:type="spellStart"/>
            <w:r w:rsidRPr="00210743">
              <w:rPr>
                <w:rFonts w:ascii="Times New Roman" w:hAnsi="Times New Roman" w:cs="Times New Roman"/>
                <w:sz w:val="20"/>
                <w:szCs w:val="20"/>
                <w:lang w:val="uk-UA"/>
              </w:rPr>
              <w:t>фтизіопульмонологіч</w:t>
            </w:r>
            <w:proofErr w:type="spellEnd"/>
            <w:r w:rsidRPr="00210743">
              <w:rPr>
                <w:rFonts w:ascii="Times New Roman" w:hAnsi="Times New Roman" w:cs="Times New Roman"/>
                <w:sz w:val="20"/>
                <w:szCs w:val="20"/>
                <w:lang w:val="uk-UA"/>
              </w:rPr>
              <w:t>-ний медичний центр» Миколаївської обласної ради (за узгодженням)</w:t>
            </w:r>
          </w:p>
        </w:tc>
        <w:tc>
          <w:tcPr>
            <w:tcW w:w="1134" w:type="dxa"/>
            <w:vAlign w:val="center"/>
          </w:tcPr>
          <w:p w:rsidR="00567ACD" w:rsidRPr="00210743" w:rsidRDefault="00567ACD" w:rsidP="00EB0CFB">
            <w:pPr>
              <w:jc w:val="center"/>
              <w:rPr>
                <w:rFonts w:ascii="Times New Roman" w:hAnsi="Times New Roman" w:cs="Times New Roman"/>
                <w:sz w:val="20"/>
                <w:szCs w:val="20"/>
                <w:lang w:val="uk-UA"/>
              </w:rPr>
            </w:pPr>
            <w:proofErr w:type="spellStart"/>
            <w:r w:rsidRPr="00210743">
              <w:rPr>
                <w:rFonts w:ascii="Times New Roman" w:hAnsi="Times New Roman" w:cs="Times New Roman"/>
                <w:sz w:val="20"/>
                <w:szCs w:val="20"/>
                <w:lang w:val="uk-UA"/>
              </w:rPr>
              <w:t>Облас</w:t>
            </w:r>
            <w:proofErr w:type="spellEnd"/>
            <w:r w:rsidRPr="00210743">
              <w:rPr>
                <w:rFonts w:ascii="Times New Roman" w:hAnsi="Times New Roman" w:cs="Times New Roman"/>
                <w:sz w:val="20"/>
                <w:szCs w:val="20"/>
                <w:lang w:val="uk-UA"/>
              </w:rPr>
              <w:t>-</w:t>
            </w:r>
          </w:p>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ний  бюджет,   держав-</w:t>
            </w:r>
          </w:p>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 xml:space="preserve">ний                  бюджет, інші джерела, не </w:t>
            </w:r>
            <w:proofErr w:type="spellStart"/>
            <w:r w:rsidRPr="00210743">
              <w:rPr>
                <w:rFonts w:ascii="Times New Roman" w:hAnsi="Times New Roman" w:cs="Times New Roman"/>
                <w:sz w:val="20"/>
                <w:szCs w:val="20"/>
                <w:lang w:val="uk-UA"/>
              </w:rPr>
              <w:t>забороне</w:t>
            </w:r>
            <w:proofErr w:type="spellEnd"/>
            <w:r w:rsidRPr="00210743">
              <w:rPr>
                <w:rFonts w:ascii="Times New Roman" w:hAnsi="Times New Roman" w:cs="Times New Roman"/>
                <w:sz w:val="20"/>
                <w:szCs w:val="20"/>
                <w:lang w:val="uk-UA"/>
              </w:rPr>
              <w:t>-</w:t>
            </w:r>
          </w:p>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 xml:space="preserve">ні чинним </w:t>
            </w:r>
            <w:proofErr w:type="spellStart"/>
            <w:r w:rsidRPr="00210743">
              <w:rPr>
                <w:rFonts w:ascii="Times New Roman" w:hAnsi="Times New Roman" w:cs="Times New Roman"/>
                <w:sz w:val="20"/>
                <w:szCs w:val="20"/>
                <w:lang w:val="uk-UA"/>
              </w:rPr>
              <w:t>законо</w:t>
            </w:r>
            <w:proofErr w:type="spellEnd"/>
            <w:r w:rsidRPr="00210743">
              <w:rPr>
                <w:rFonts w:ascii="Times New Roman" w:hAnsi="Times New Roman" w:cs="Times New Roman"/>
                <w:sz w:val="20"/>
                <w:szCs w:val="20"/>
                <w:lang w:val="uk-UA"/>
              </w:rPr>
              <w:t>-</w:t>
            </w:r>
          </w:p>
          <w:p w:rsidR="00567ACD" w:rsidRPr="00210743" w:rsidRDefault="00567ACD" w:rsidP="00EB0CFB">
            <w:pPr>
              <w:jc w:val="center"/>
              <w:rPr>
                <w:rFonts w:ascii="Times New Roman" w:hAnsi="Times New Roman" w:cs="Times New Roman"/>
                <w:sz w:val="20"/>
                <w:szCs w:val="20"/>
                <w:lang w:val="uk-UA"/>
              </w:rPr>
            </w:pPr>
            <w:proofErr w:type="spellStart"/>
            <w:r w:rsidRPr="00210743">
              <w:rPr>
                <w:rFonts w:ascii="Times New Roman" w:hAnsi="Times New Roman" w:cs="Times New Roman"/>
                <w:sz w:val="20"/>
                <w:szCs w:val="20"/>
                <w:lang w:val="uk-UA"/>
              </w:rPr>
              <w:t>давством</w:t>
            </w:r>
            <w:proofErr w:type="spellEnd"/>
          </w:p>
        </w:tc>
        <w:tc>
          <w:tcPr>
            <w:tcW w:w="819" w:type="dxa"/>
            <w:gridSpan w:val="2"/>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4 916,2</w:t>
            </w:r>
          </w:p>
        </w:tc>
        <w:tc>
          <w:tcPr>
            <w:tcW w:w="598" w:type="dxa"/>
            <w:gridSpan w:val="2"/>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1 502,0</w:t>
            </w:r>
          </w:p>
        </w:tc>
        <w:tc>
          <w:tcPr>
            <w:tcW w:w="536" w:type="dxa"/>
            <w:gridSpan w:val="2"/>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1 658,2</w:t>
            </w:r>
          </w:p>
        </w:tc>
        <w:tc>
          <w:tcPr>
            <w:tcW w:w="598" w:type="dxa"/>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1 756,0</w:t>
            </w:r>
          </w:p>
        </w:tc>
        <w:tc>
          <w:tcPr>
            <w:tcW w:w="1843"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Покращення матеріального становища закладу, поліпшення кадрового забезпечення</w:t>
            </w:r>
          </w:p>
        </w:tc>
      </w:tr>
      <w:tr w:rsidR="00567ACD" w:rsidRPr="00210743" w:rsidTr="00567ACD">
        <w:trPr>
          <w:trHeight w:val="3978"/>
        </w:trPr>
        <w:tc>
          <w:tcPr>
            <w:tcW w:w="567" w:type="dxa"/>
            <w:vAlign w:val="center"/>
          </w:tcPr>
          <w:p w:rsidR="00567ACD" w:rsidRPr="00210743" w:rsidRDefault="00567ACD" w:rsidP="00EB0CFB">
            <w:pPr>
              <w:jc w:val="center"/>
              <w:rPr>
                <w:rFonts w:ascii="Times New Roman" w:hAnsi="Times New Roman" w:cs="Times New Roman"/>
                <w:lang w:val="uk-UA"/>
              </w:rPr>
            </w:pPr>
            <w:r w:rsidRPr="00210743">
              <w:rPr>
                <w:rFonts w:ascii="Times New Roman" w:hAnsi="Times New Roman" w:cs="Times New Roman"/>
                <w:lang w:val="uk-UA"/>
              </w:rPr>
              <w:t>2.</w:t>
            </w:r>
          </w:p>
        </w:tc>
        <w:tc>
          <w:tcPr>
            <w:tcW w:w="1701" w:type="dxa"/>
            <w:vAlign w:val="center"/>
          </w:tcPr>
          <w:p w:rsidR="00567ACD" w:rsidRPr="00210743" w:rsidRDefault="00567ACD" w:rsidP="00EB0CFB">
            <w:pPr>
              <w:jc w:val="center"/>
              <w:rPr>
                <w:rFonts w:ascii="Times New Roman" w:hAnsi="Times New Roman" w:cs="Times New Roman"/>
                <w:lang w:val="uk-UA"/>
              </w:rPr>
            </w:pPr>
          </w:p>
        </w:tc>
        <w:tc>
          <w:tcPr>
            <w:tcW w:w="2127"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Залучення висококваліфікованих спеціалістів шляхом забезпечення їх житлом</w:t>
            </w:r>
          </w:p>
        </w:tc>
        <w:tc>
          <w:tcPr>
            <w:tcW w:w="1428"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eastAsia="Times New Roman" w:hAnsi="Times New Roman" w:cs="Times New Roman"/>
                <w:color w:val="000000"/>
                <w:sz w:val="20"/>
                <w:szCs w:val="20"/>
                <w:lang w:val="uk-UA" w:eastAsia="ru-RU"/>
              </w:rPr>
              <w:t>кількість закладів, од.</w:t>
            </w:r>
          </w:p>
        </w:tc>
        <w:tc>
          <w:tcPr>
            <w:tcW w:w="698"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18</w:t>
            </w:r>
          </w:p>
        </w:tc>
        <w:tc>
          <w:tcPr>
            <w:tcW w:w="425"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6</w:t>
            </w:r>
          </w:p>
        </w:tc>
        <w:tc>
          <w:tcPr>
            <w:tcW w:w="425"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6</w:t>
            </w:r>
          </w:p>
        </w:tc>
        <w:tc>
          <w:tcPr>
            <w:tcW w:w="426"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6</w:t>
            </w:r>
          </w:p>
        </w:tc>
        <w:tc>
          <w:tcPr>
            <w:tcW w:w="2268"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 xml:space="preserve">Управління охорони здоров’я обласної військової адміністрації, комунальні некомерційні підприємства, комунальні заклади           охорони  здоров’я                         </w:t>
            </w:r>
            <w:r w:rsidRPr="00210743">
              <w:rPr>
                <w:rFonts w:ascii="Times New Roman" w:eastAsia="Times New Roman" w:hAnsi="Times New Roman" w:cs="Times New Roman"/>
                <w:color w:val="000000"/>
                <w:sz w:val="20"/>
                <w:szCs w:val="20"/>
                <w:lang w:val="uk-UA" w:eastAsia="ru-RU"/>
              </w:rPr>
              <w:t xml:space="preserve"> спільної власності територіальних громад сіл, селищ, міст Миколаївської області (за узгодженням)</w:t>
            </w:r>
          </w:p>
        </w:tc>
        <w:tc>
          <w:tcPr>
            <w:tcW w:w="1134" w:type="dxa"/>
            <w:vAlign w:val="center"/>
          </w:tcPr>
          <w:p w:rsidR="00567ACD" w:rsidRPr="00210743" w:rsidRDefault="00567ACD" w:rsidP="00EB0CFB">
            <w:pPr>
              <w:jc w:val="center"/>
              <w:rPr>
                <w:rFonts w:ascii="Times New Roman" w:hAnsi="Times New Roman" w:cs="Times New Roman"/>
                <w:sz w:val="20"/>
                <w:szCs w:val="20"/>
                <w:lang w:val="uk-UA"/>
              </w:rPr>
            </w:pPr>
            <w:proofErr w:type="spellStart"/>
            <w:r w:rsidRPr="00210743">
              <w:rPr>
                <w:rFonts w:ascii="Times New Roman" w:hAnsi="Times New Roman" w:cs="Times New Roman"/>
                <w:sz w:val="20"/>
                <w:szCs w:val="20"/>
                <w:lang w:val="uk-UA"/>
              </w:rPr>
              <w:t>Облас</w:t>
            </w:r>
            <w:proofErr w:type="spellEnd"/>
            <w:r w:rsidRPr="00210743">
              <w:rPr>
                <w:rFonts w:ascii="Times New Roman" w:hAnsi="Times New Roman" w:cs="Times New Roman"/>
                <w:sz w:val="20"/>
                <w:szCs w:val="20"/>
                <w:lang w:val="uk-UA"/>
              </w:rPr>
              <w:t>-</w:t>
            </w:r>
          </w:p>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ний  бюджет, місцеві бюджети,  держав-</w:t>
            </w:r>
          </w:p>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 xml:space="preserve">ний                  бюджет, інші джерела, не </w:t>
            </w:r>
            <w:proofErr w:type="spellStart"/>
            <w:r w:rsidRPr="00210743">
              <w:rPr>
                <w:rFonts w:ascii="Times New Roman" w:hAnsi="Times New Roman" w:cs="Times New Roman"/>
                <w:sz w:val="20"/>
                <w:szCs w:val="20"/>
                <w:lang w:val="uk-UA"/>
              </w:rPr>
              <w:t>забороне</w:t>
            </w:r>
            <w:proofErr w:type="spellEnd"/>
            <w:r w:rsidRPr="00210743">
              <w:rPr>
                <w:rFonts w:ascii="Times New Roman" w:hAnsi="Times New Roman" w:cs="Times New Roman"/>
                <w:sz w:val="20"/>
                <w:szCs w:val="20"/>
                <w:lang w:val="uk-UA"/>
              </w:rPr>
              <w:t xml:space="preserve">-ні чинним </w:t>
            </w:r>
            <w:proofErr w:type="spellStart"/>
            <w:r w:rsidRPr="00210743">
              <w:rPr>
                <w:rFonts w:ascii="Times New Roman" w:hAnsi="Times New Roman" w:cs="Times New Roman"/>
                <w:sz w:val="20"/>
                <w:szCs w:val="20"/>
                <w:lang w:val="uk-UA"/>
              </w:rPr>
              <w:t>законо</w:t>
            </w:r>
            <w:proofErr w:type="spellEnd"/>
            <w:r w:rsidRPr="00210743">
              <w:rPr>
                <w:rFonts w:ascii="Times New Roman" w:hAnsi="Times New Roman" w:cs="Times New Roman"/>
                <w:sz w:val="20"/>
                <w:szCs w:val="20"/>
                <w:lang w:val="uk-UA"/>
              </w:rPr>
              <w:t>-</w:t>
            </w:r>
          </w:p>
          <w:p w:rsidR="00567ACD" w:rsidRPr="00210743" w:rsidRDefault="00567ACD" w:rsidP="00EB0CFB">
            <w:pPr>
              <w:jc w:val="center"/>
              <w:rPr>
                <w:rFonts w:ascii="Times New Roman" w:hAnsi="Times New Roman" w:cs="Times New Roman"/>
                <w:sz w:val="20"/>
                <w:szCs w:val="20"/>
                <w:lang w:val="uk-UA"/>
              </w:rPr>
            </w:pPr>
            <w:proofErr w:type="spellStart"/>
            <w:r w:rsidRPr="00210743">
              <w:rPr>
                <w:rFonts w:ascii="Times New Roman" w:hAnsi="Times New Roman" w:cs="Times New Roman"/>
                <w:sz w:val="20"/>
                <w:szCs w:val="20"/>
                <w:lang w:val="uk-UA"/>
              </w:rPr>
              <w:t>давством</w:t>
            </w:r>
            <w:proofErr w:type="spellEnd"/>
          </w:p>
        </w:tc>
        <w:tc>
          <w:tcPr>
            <w:tcW w:w="2551" w:type="dxa"/>
            <w:gridSpan w:val="7"/>
            <w:vAlign w:val="center"/>
          </w:tcPr>
          <w:p w:rsidR="00567ACD" w:rsidRPr="00210743" w:rsidRDefault="00567ACD" w:rsidP="00EB0CFB">
            <w:pPr>
              <w:jc w:val="center"/>
              <w:rPr>
                <w:rFonts w:ascii="Times New Roman" w:hAnsi="Times New Roman" w:cs="Times New Roman"/>
                <w:sz w:val="20"/>
                <w:szCs w:val="20"/>
                <w:lang w:val="uk-UA"/>
              </w:rPr>
            </w:pPr>
          </w:p>
          <w:p w:rsidR="00567ACD" w:rsidRPr="00210743" w:rsidRDefault="00567ACD" w:rsidP="00EB0CFB">
            <w:pPr>
              <w:jc w:val="center"/>
              <w:rPr>
                <w:rFonts w:ascii="Times New Roman" w:hAnsi="Times New Roman" w:cs="Times New Roman"/>
                <w:sz w:val="20"/>
                <w:szCs w:val="20"/>
                <w:lang w:val="uk-UA"/>
              </w:rPr>
            </w:pPr>
          </w:p>
          <w:p w:rsidR="00567ACD" w:rsidRPr="00210743" w:rsidRDefault="00567ACD" w:rsidP="00EB0CFB">
            <w:pPr>
              <w:jc w:val="center"/>
              <w:rPr>
                <w:rFonts w:ascii="Times New Roman" w:hAnsi="Times New Roman" w:cs="Times New Roman"/>
                <w:sz w:val="20"/>
                <w:szCs w:val="20"/>
                <w:lang w:val="uk-UA"/>
              </w:rPr>
            </w:pPr>
          </w:p>
          <w:p w:rsidR="00567ACD" w:rsidRPr="00210743" w:rsidRDefault="00567ACD" w:rsidP="00EB0CFB">
            <w:pPr>
              <w:jc w:val="center"/>
              <w:rPr>
                <w:rFonts w:ascii="Times New Roman" w:hAnsi="Times New Roman" w:cs="Times New Roman"/>
                <w:sz w:val="20"/>
                <w:szCs w:val="20"/>
                <w:lang w:val="uk-UA"/>
              </w:rPr>
            </w:pPr>
          </w:p>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У межах наявного  фінансового ресурсу обласного бюджету</w:t>
            </w:r>
          </w:p>
        </w:tc>
        <w:tc>
          <w:tcPr>
            <w:tcW w:w="1843"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Поліпшення кадрового забезпечення, залучення висококваліфікованих спеціалістів</w:t>
            </w:r>
          </w:p>
        </w:tc>
      </w:tr>
      <w:tr w:rsidR="00567ACD" w:rsidRPr="00210743" w:rsidTr="00EB0CFB">
        <w:trPr>
          <w:trHeight w:val="504"/>
        </w:trPr>
        <w:tc>
          <w:tcPr>
            <w:tcW w:w="15593" w:type="dxa"/>
            <w:gridSpan w:val="18"/>
            <w:vAlign w:val="center"/>
          </w:tcPr>
          <w:p w:rsidR="00567ACD" w:rsidRPr="00210743" w:rsidRDefault="00567ACD" w:rsidP="00EB0CFB">
            <w:pPr>
              <w:tabs>
                <w:tab w:val="left" w:pos="6576"/>
              </w:tabs>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РОЗДІЛ 2.   Надання населенню  області медичних послуг понад обсяг, передбачений програмою державних гарантій медичного обслуговування</w:t>
            </w:r>
          </w:p>
        </w:tc>
      </w:tr>
      <w:tr w:rsidR="00567ACD" w:rsidRPr="00210743" w:rsidTr="00EB0CFB">
        <w:trPr>
          <w:trHeight w:val="1971"/>
        </w:trPr>
        <w:tc>
          <w:tcPr>
            <w:tcW w:w="567" w:type="dxa"/>
            <w:vAlign w:val="center"/>
          </w:tcPr>
          <w:p w:rsidR="00567ACD" w:rsidRPr="00210743" w:rsidRDefault="00567ACD" w:rsidP="00EB0CFB">
            <w:pPr>
              <w:rPr>
                <w:rFonts w:ascii="Times New Roman" w:hAnsi="Times New Roman" w:cs="Times New Roman"/>
                <w:lang w:val="uk-UA"/>
              </w:rPr>
            </w:pPr>
          </w:p>
          <w:p w:rsidR="00567ACD" w:rsidRPr="00210743" w:rsidRDefault="00567ACD" w:rsidP="00EB0CFB">
            <w:pPr>
              <w:jc w:val="center"/>
              <w:rPr>
                <w:rFonts w:ascii="Times New Roman" w:hAnsi="Times New Roman" w:cs="Times New Roman"/>
                <w:lang w:val="uk-UA"/>
              </w:rPr>
            </w:pPr>
            <w:r w:rsidRPr="00210743">
              <w:rPr>
                <w:rFonts w:ascii="Times New Roman" w:hAnsi="Times New Roman" w:cs="Times New Roman"/>
                <w:lang w:val="uk-UA"/>
              </w:rPr>
              <w:t>I</w:t>
            </w:r>
          </w:p>
        </w:tc>
        <w:tc>
          <w:tcPr>
            <w:tcW w:w="1701"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Забезпечення надання  якісних медичних послуг населенню області</w:t>
            </w:r>
          </w:p>
        </w:tc>
        <w:tc>
          <w:tcPr>
            <w:tcW w:w="2127" w:type="dxa"/>
            <w:vAlign w:val="center"/>
          </w:tcPr>
          <w:p w:rsidR="00567ACD" w:rsidRPr="00210743" w:rsidRDefault="00567ACD" w:rsidP="00EB0CFB">
            <w:pPr>
              <w:jc w:val="center"/>
              <w:rPr>
                <w:rFonts w:ascii="Times New Roman" w:hAnsi="Times New Roman" w:cs="Times New Roman"/>
                <w:sz w:val="20"/>
                <w:szCs w:val="20"/>
                <w:lang w:val="uk-UA"/>
              </w:rPr>
            </w:pPr>
          </w:p>
        </w:tc>
        <w:tc>
          <w:tcPr>
            <w:tcW w:w="1428" w:type="dxa"/>
            <w:vAlign w:val="center"/>
          </w:tcPr>
          <w:p w:rsidR="00567ACD" w:rsidRPr="00210743" w:rsidRDefault="00567ACD" w:rsidP="00EB0CFB">
            <w:pPr>
              <w:jc w:val="center"/>
              <w:rPr>
                <w:rFonts w:ascii="Times New Roman" w:hAnsi="Times New Roman" w:cs="Times New Roman"/>
                <w:sz w:val="20"/>
                <w:szCs w:val="20"/>
                <w:lang w:val="uk-UA"/>
              </w:rPr>
            </w:pPr>
          </w:p>
        </w:tc>
        <w:tc>
          <w:tcPr>
            <w:tcW w:w="698" w:type="dxa"/>
            <w:vAlign w:val="center"/>
          </w:tcPr>
          <w:p w:rsidR="00567ACD" w:rsidRPr="00210743" w:rsidRDefault="00567ACD" w:rsidP="00EB0CFB">
            <w:pPr>
              <w:jc w:val="center"/>
              <w:rPr>
                <w:rFonts w:ascii="Times New Roman" w:hAnsi="Times New Roman" w:cs="Times New Roman"/>
                <w:sz w:val="20"/>
                <w:szCs w:val="20"/>
                <w:lang w:val="uk-UA"/>
              </w:rPr>
            </w:pPr>
          </w:p>
          <w:p w:rsidR="00567ACD" w:rsidRPr="00210743" w:rsidRDefault="00567ACD" w:rsidP="00EB0CFB">
            <w:pPr>
              <w:jc w:val="center"/>
              <w:rPr>
                <w:rFonts w:ascii="Times New Roman" w:hAnsi="Times New Roman" w:cs="Times New Roman"/>
                <w:sz w:val="20"/>
                <w:szCs w:val="20"/>
                <w:lang w:val="uk-UA"/>
              </w:rPr>
            </w:pPr>
          </w:p>
          <w:p w:rsidR="00567ACD" w:rsidRPr="00210743" w:rsidRDefault="00567ACD" w:rsidP="00EB0CFB">
            <w:pPr>
              <w:jc w:val="center"/>
              <w:rPr>
                <w:rFonts w:ascii="Times New Roman" w:hAnsi="Times New Roman" w:cs="Times New Roman"/>
                <w:sz w:val="20"/>
                <w:szCs w:val="20"/>
                <w:lang w:val="uk-UA"/>
              </w:rPr>
            </w:pPr>
          </w:p>
          <w:p w:rsidR="00567ACD" w:rsidRPr="00210743" w:rsidRDefault="00567ACD" w:rsidP="00EB0CFB">
            <w:pPr>
              <w:jc w:val="center"/>
              <w:rPr>
                <w:rFonts w:ascii="Times New Roman" w:hAnsi="Times New Roman" w:cs="Times New Roman"/>
                <w:sz w:val="20"/>
                <w:szCs w:val="20"/>
                <w:lang w:val="uk-UA"/>
              </w:rPr>
            </w:pPr>
          </w:p>
          <w:p w:rsidR="00567ACD" w:rsidRPr="00210743" w:rsidRDefault="00567ACD" w:rsidP="00EB0CFB">
            <w:pPr>
              <w:jc w:val="center"/>
              <w:rPr>
                <w:rFonts w:ascii="Times New Roman" w:hAnsi="Times New Roman" w:cs="Times New Roman"/>
                <w:sz w:val="20"/>
                <w:szCs w:val="20"/>
                <w:lang w:val="uk-UA"/>
              </w:rPr>
            </w:pPr>
          </w:p>
          <w:p w:rsidR="00567ACD" w:rsidRPr="00210743" w:rsidRDefault="00567ACD" w:rsidP="00EB0CFB">
            <w:pPr>
              <w:jc w:val="center"/>
              <w:rPr>
                <w:rFonts w:ascii="Times New Roman" w:hAnsi="Times New Roman" w:cs="Times New Roman"/>
                <w:sz w:val="20"/>
                <w:szCs w:val="20"/>
                <w:lang w:val="uk-UA"/>
              </w:rPr>
            </w:pPr>
          </w:p>
        </w:tc>
        <w:tc>
          <w:tcPr>
            <w:tcW w:w="425" w:type="dxa"/>
            <w:vAlign w:val="center"/>
          </w:tcPr>
          <w:p w:rsidR="00567ACD" w:rsidRPr="00210743" w:rsidRDefault="00567ACD" w:rsidP="00EB0CFB">
            <w:pPr>
              <w:jc w:val="center"/>
              <w:rPr>
                <w:rFonts w:ascii="Times New Roman" w:hAnsi="Times New Roman" w:cs="Times New Roman"/>
                <w:sz w:val="20"/>
                <w:szCs w:val="20"/>
                <w:lang w:val="uk-UA"/>
              </w:rPr>
            </w:pPr>
          </w:p>
        </w:tc>
        <w:tc>
          <w:tcPr>
            <w:tcW w:w="425" w:type="dxa"/>
            <w:vAlign w:val="center"/>
          </w:tcPr>
          <w:p w:rsidR="00567ACD" w:rsidRPr="00210743" w:rsidRDefault="00567ACD" w:rsidP="00EB0CFB">
            <w:pPr>
              <w:jc w:val="center"/>
              <w:rPr>
                <w:rFonts w:ascii="Times New Roman" w:hAnsi="Times New Roman" w:cs="Times New Roman"/>
                <w:sz w:val="20"/>
                <w:szCs w:val="20"/>
                <w:lang w:val="uk-UA"/>
              </w:rPr>
            </w:pPr>
          </w:p>
        </w:tc>
        <w:tc>
          <w:tcPr>
            <w:tcW w:w="426" w:type="dxa"/>
            <w:vAlign w:val="center"/>
          </w:tcPr>
          <w:p w:rsidR="00567ACD" w:rsidRPr="00210743" w:rsidRDefault="00567ACD" w:rsidP="00EB0CFB">
            <w:pPr>
              <w:jc w:val="center"/>
              <w:rPr>
                <w:rFonts w:ascii="Times New Roman" w:hAnsi="Times New Roman" w:cs="Times New Roman"/>
                <w:sz w:val="20"/>
                <w:szCs w:val="20"/>
                <w:lang w:val="uk-UA"/>
              </w:rPr>
            </w:pPr>
          </w:p>
        </w:tc>
        <w:tc>
          <w:tcPr>
            <w:tcW w:w="2268" w:type="dxa"/>
            <w:vAlign w:val="center"/>
          </w:tcPr>
          <w:p w:rsidR="00567ACD" w:rsidRPr="00210743" w:rsidRDefault="00567ACD" w:rsidP="00EB0CFB">
            <w:pPr>
              <w:jc w:val="center"/>
              <w:rPr>
                <w:rFonts w:ascii="Times New Roman" w:hAnsi="Times New Roman" w:cs="Times New Roman"/>
                <w:sz w:val="20"/>
                <w:szCs w:val="20"/>
                <w:lang w:val="uk-UA"/>
              </w:rPr>
            </w:pPr>
          </w:p>
        </w:tc>
        <w:tc>
          <w:tcPr>
            <w:tcW w:w="1134" w:type="dxa"/>
            <w:vAlign w:val="center"/>
          </w:tcPr>
          <w:p w:rsidR="00567ACD" w:rsidRPr="00210743" w:rsidRDefault="00567ACD" w:rsidP="00EB0CFB">
            <w:pPr>
              <w:jc w:val="center"/>
              <w:rPr>
                <w:rFonts w:ascii="Times New Roman" w:hAnsi="Times New Roman" w:cs="Times New Roman"/>
                <w:sz w:val="20"/>
                <w:szCs w:val="20"/>
                <w:lang w:val="uk-UA"/>
              </w:rPr>
            </w:pPr>
          </w:p>
        </w:tc>
        <w:tc>
          <w:tcPr>
            <w:tcW w:w="808" w:type="dxa"/>
            <w:vAlign w:val="center"/>
          </w:tcPr>
          <w:p w:rsidR="00567ACD" w:rsidRPr="00210743" w:rsidRDefault="00567ACD" w:rsidP="00EB0CFB">
            <w:pPr>
              <w:jc w:val="center"/>
              <w:rPr>
                <w:rFonts w:ascii="Times New Roman" w:hAnsi="Times New Roman" w:cs="Times New Roman"/>
                <w:sz w:val="20"/>
                <w:szCs w:val="20"/>
                <w:lang w:val="uk-UA"/>
              </w:rPr>
            </w:pPr>
          </w:p>
        </w:tc>
        <w:tc>
          <w:tcPr>
            <w:tcW w:w="567" w:type="dxa"/>
            <w:gridSpan w:val="2"/>
            <w:vAlign w:val="center"/>
          </w:tcPr>
          <w:p w:rsidR="00567ACD" w:rsidRPr="00210743" w:rsidRDefault="00567ACD" w:rsidP="00EB0CFB">
            <w:pPr>
              <w:jc w:val="center"/>
              <w:rPr>
                <w:rFonts w:ascii="Times New Roman" w:hAnsi="Times New Roman" w:cs="Times New Roman"/>
                <w:sz w:val="20"/>
                <w:szCs w:val="20"/>
                <w:lang w:val="uk-UA"/>
              </w:rPr>
            </w:pPr>
          </w:p>
        </w:tc>
        <w:tc>
          <w:tcPr>
            <w:tcW w:w="567" w:type="dxa"/>
            <w:gridSpan w:val="2"/>
            <w:vAlign w:val="center"/>
          </w:tcPr>
          <w:p w:rsidR="00567ACD" w:rsidRPr="00210743" w:rsidRDefault="00567ACD" w:rsidP="00EB0CFB">
            <w:pPr>
              <w:jc w:val="center"/>
              <w:rPr>
                <w:rFonts w:ascii="Times New Roman" w:hAnsi="Times New Roman" w:cs="Times New Roman"/>
                <w:sz w:val="20"/>
                <w:szCs w:val="20"/>
                <w:lang w:val="uk-UA"/>
              </w:rPr>
            </w:pPr>
          </w:p>
        </w:tc>
        <w:tc>
          <w:tcPr>
            <w:tcW w:w="609" w:type="dxa"/>
            <w:gridSpan w:val="2"/>
            <w:vAlign w:val="center"/>
          </w:tcPr>
          <w:p w:rsidR="00567ACD" w:rsidRPr="00210743" w:rsidRDefault="00567ACD" w:rsidP="00EB0CFB">
            <w:pPr>
              <w:jc w:val="center"/>
              <w:rPr>
                <w:rFonts w:ascii="Times New Roman" w:hAnsi="Times New Roman" w:cs="Times New Roman"/>
                <w:sz w:val="20"/>
                <w:szCs w:val="20"/>
                <w:lang w:val="uk-UA"/>
              </w:rPr>
            </w:pPr>
          </w:p>
        </w:tc>
        <w:tc>
          <w:tcPr>
            <w:tcW w:w="1843" w:type="dxa"/>
            <w:vAlign w:val="center"/>
          </w:tcPr>
          <w:p w:rsidR="00567ACD" w:rsidRPr="00210743" w:rsidRDefault="00567ACD" w:rsidP="00EB0CFB">
            <w:pPr>
              <w:jc w:val="center"/>
              <w:rPr>
                <w:rFonts w:ascii="Times New Roman" w:hAnsi="Times New Roman" w:cs="Times New Roman"/>
                <w:sz w:val="20"/>
                <w:szCs w:val="20"/>
                <w:lang w:val="uk-UA"/>
              </w:rPr>
            </w:pPr>
          </w:p>
        </w:tc>
      </w:tr>
      <w:tr w:rsidR="00567ACD" w:rsidRPr="00210743" w:rsidTr="00EB0CFB">
        <w:trPr>
          <w:cantSplit/>
          <w:trHeight w:val="1134"/>
        </w:trPr>
        <w:tc>
          <w:tcPr>
            <w:tcW w:w="567" w:type="dxa"/>
            <w:vAlign w:val="center"/>
          </w:tcPr>
          <w:p w:rsidR="00567ACD" w:rsidRPr="00210743" w:rsidRDefault="00567ACD" w:rsidP="00EB0CFB">
            <w:pPr>
              <w:jc w:val="center"/>
              <w:rPr>
                <w:rFonts w:ascii="Times New Roman" w:hAnsi="Times New Roman" w:cs="Times New Roman"/>
                <w:lang w:val="uk-UA"/>
              </w:rPr>
            </w:pPr>
            <w:r w:rsidRPr="00210743">
              <w:rPr>
                <w:rFonts w:ascii="Times New Roman" w:hAnsi="Times New Roman" w:cs="Times New Roman"/>
                <w:lang w:val="uk-UA"/>
              </w:rPr>
              <w:t>1.</w:t>
            </w:r>
          </w:p>
        </w:tc>
        <w:tc>
          <w:tcPr>
            <w:tcW w:w="1701" w:type="dxa"/>
            <w:vAlign w:val="center"/>
          </w:tcPr>
          <w:p w:rsidR="00567ACD" w:rsidRPr="00210743" w:rsidRDefault="00567ACD" w:rsidP="00EB0CFB">
            <w:pPr>
              <w:jc w:val="center"/>
              <w:rPr>
                <w:rFonts w:ascii="Times New Roman" w:hAnsi="Times New Roman" w:cs="Times New Roman"/>
                <w:lang w:val="uk-UA"/>
              </w:rPr>
            </w:pPr>
          </w:p>
        </w:tc>
        <w:tc>
          <w:tcPr>
            <w:tcW w:w="2127"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Здійснення безкоштовного лікування та зубопротезування  для пільгових категорій населення</w:t>
            </w:r>
          </w:p>
        </w:tc>
        <w:tc>
          <w:tcPr>
            <w:tcW w:w="1428"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орієнтовна кількість пацієнтів, осіб</w:t>
            </w:r>
          </w:p>
        </w:tc>
        <w:tc>
          <w:tcPr>
            <w:tcW w:w="698" w:type="dxa"/>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948</w:t>
            </w:r>
          </w:p>
        </w:tc>
        <w:tc>
          <w:tcPr>
            <w:tcW w:w="425" w:type="dxa"/>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316</w:t>
            </w:r>
          </w:p>
          <w:p w:rsidR="00567ACD" w:rsidRPr="00210743" w:rsidRDefault="00567ACD" w:rsidP="00EB0CFB">
            <w:pPr>
              <w:ind w:left="113" w:right="113"/>
              <w:jc w:val="center"/>
              <w:rPr>
                <w:rFonts w:ascii="Times New Roman" w:hAnsi="Times New Roman" w:cs="Times New Roman"/>
                <w:sz w:val="20"/>
                <w:szCs w:val="20"/>
                <w:lang w:val="uk-UA"/>
              </w:rPr>
            </w:pPr>
          </w:p>
        </w:tc>
        <w:tc>
          <w:tcPr>
            <w:tcW w:w="425" w:type="dxa"/>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316</w:t>
            </w:r>
          </w:p>
        </w:tc>
        <w:tc>
          <w:tcPr>
            <w:tcW w:w="426" w:type="dxa"/>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316</w:t>
            </w:r>
          </w:p>
        </w:tc>
        <w:tc>
          <w:tcPr>
            <w:tcW w:w="2268"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Управління охорони здоров’я обласної військової адміністрації, Комунальне некомерційне підприємство  «Миколаївська обласна клінічна лікарня»                        Миколаївської    обласної  ради, Комунальне некомерційне  підприємство «Миколаївський обласний клінічний госпіталь ветеранів війни» Миколаївської обласної ради  (за узгодженням)</w:t>
            </w:r>
          </w:p>
        </w:tc>
        <w:tc>
          <w:tcPr>
            <w:tcW w:w="1134" w:type="dxa"/>
            <w:vAlign w:val="center"/>
          </w:tcPr>
          <w:p w:rsidR="00567ACD" w:rsidRPr="00210743" w:rsidRDefault="00567ACD" w:rsidP="00EB0CFB">
            <w:pPr>
              <w:jc w:val="center"/>
              <w:rPr>
                <w:rFonts w:ascii="Times New Roman" w:hAnsi="Times New Roman" w:cs="Times New Roman"/>
                <w:sz w:val="20"/>
                <w:szCs w:val="20"/>
                <w:lang w:val="uk-UA"/>
              </w:rPr>
            </w:pPr>
            <w:proofErr w:type="spellStart"/>
            <w:r w:rsidRPr="00210743">
              <w:rPr>
                <w:rFonts w:ascii="Times New Roman" w:hAnsi="Times New Roman" w:cs="Times New Roman"/>
                <w:sz w:val="20"/>
                <w:szCs w:val="20"/>
                <w:lang w:val="uk-UA"/>
              </w:rPr>
              <w:t>Облас</w:t>
            </w:r>
            <w:proofErr w:type="spellEnd"/>
            <w:r w:rsidRPr="00210743">
              <w:rPr>
                <w:rFonts w:ascii="Times New Roman" w:hAnsi="Times New Roman" w:cs="Times New Roman"/>
                <w:sz w:val="20"/>
                <w:szCs w:val="20"/>
                <w:lang w:val="uk-UA"/>
              </w:rPr>
              <w:t>-</w:t>
            </w:r>
          </w:p>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ний  бюджет,   держав-</w:t>
            </w:r>
          </w:p>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 xml:space="preserve">ний                  бюджет, інші джерела, не </w:t>
            </w:r>
            <w:proofErr w:type="spellStart"/>
            <w:r w:rsidRPr="00210743">
              <w:rPr>
                <w:rFonts w:ascii="Times New Roman" w:hAnsi="Times New Roman" w:cs="Times New Roman"/>
                <w:sz w:val="20"/>
                <w:szCs w:val="20"/>
                <w:lang w:val="uk-UA"/>
              </w:rPr>
              <w:t>забороне</w:t>
            </w:r>
            <w:proofErr w:type="spellEnd"/>
            <w:r w:rsidRPr="00210743">
              <w:rPr>
                <w:rFonts w:ascii="Times New Roman" w:hAnsi="Times New Roman" w:cs="Times New Roman"/>
                <w:sz w:val="20"/>
                <w:szCs w:val="20"/>
                <w:lang w:val="uk-UA"/>
              </w:rPr>
              <w:t xml:space="preserve">-ні чинним </w:t>
            </w:r>
            <w:proofErr w:type="spellStart"/>
            <w:r w:rsidRPr="00210743">
              <w:rPr>
                <w:rFonts w:ascii="Times New Roman" w:hAnsi="Times New Roman" w:cs="Times New Roman"/>
                <w:sz w:val="20"/>
                <w:szCs w:val="20"/>
                <w:lang w:val="uk-UA"/>
              </w:rPr>
              <w:t>законо</w:t>
            </w:r>
            <w:proofErr w:type="spellEnd"/>
            <w:r w:rsidRPr="00210743">
              <w:rPr>
                <w:rFonts w:ascii="Times New Roman" w:hAnsi="Times New Roman" w:cs="Times New Roman"/>
                <w:sz w:val="20"/>
                <w:szCs w:val="20"/>
                <w:lang w:val="uk-UA"/>
              </w:rPr>
              <w:t>-</w:t>
            </w:r>
          </w:p>
          <w:p w:rsidR="00567ACD" w:rsidRPr="00210743" w:rsidRDefault="00567ACD" w:rsidP="00EB0CFB">
            <w:pPr>
              <w:jc w:val="center"/>
              <w:rPr>
                <w:rFonts w:ascii="Times New Roman" w:hAnsi="Times New Roman" w:cs="Times New Roman"/>
                <w:sz w:val="20"/>
                <w:szCs w:val="20"/>
                <w:lang w:val="uk-UA"/>
              </w:rPr>
            </w:pPr>
            <w:proofErr w:type="spellStart"/>
            <w:r w:rsidRPr="00210743">
              <w:rPr>
                <w:rFonts w:ascii="Times New Roman" w:hAnsi="Times New Roman" w:cs="Times New Roman"/>
                <w:sz w:val="20"/>
                <w:szCs w:val="20"/>
                <w:lang w:val="uk-UA"/>
              </w:rPr>
              <w:t>давством</w:t>
            </w:r>
            <w:proofErr w:type="spellEnd"/>
          </w:p>
        </w:tc>
        <w:tc>
          <w:tcPr>
            <w:tcW w:w="808" w:type="dxa"/>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5 560,4</w:t>
            </w:r>
          </w:p>
        </w:tc>
        <w:tc>
          <w:tcPr>
            <w:tcW w:w="567" w:type="dxa"/>
            <w:gridSpan w:val="2"/>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1 698,8</w:t>
            </w:r>
          </w:p>
        </w:tc>
        <w:tc>
          <w:tcPr>
            <w:tcW w:w="567" w:type="dxa"/>
            <w:gridSpan w:val="2"/>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1 875,5</w:t>
            </w:r>
          </w:p>
        </w:tc>
        <w:tc>
          <w:tcPr>
            <w:tcW w:w="609" w:type="dxa"/>
            <w:gridSpan w:val="2"/>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1 986,1</w:t>
            </w:r>
          </w:p>
        </w:tc>
        <w:tc>
          <w:tcPr>
            <w:tcW w:w="1843"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Збільшення відсотка забезпечення пільгових категорій населення якісними медичними послугами</w:t>
            </w:r>
          </w:p>
        </w:tc>
      </w:tr>
      <w:tr w:rsidR="00567ACD" w:rsidRPr="00210743" w:rsidTr="00EB0CFB">
        <w:trPr>
          <w:cantSplit/>
          <w:trHeight w:val="3812"/>
        </w:trPr>
        <w:tc>
          <w:tcPr>
            <w:tcW w:w="567" w:type="dxa"/>
            <w:vAlign w:val="center"/>
          </w:tcPr>
          <w:p w:rsidR="00567ACD" w:rsidRPr="00210743" w:rsidRDefault="00567ACD" w:rsidP="00EB0CFB">
            <w:pPr>
              <w:jc w:val="center"/>
              <w:rPr>
                <w:rFonts w:ascii="Times New Roman" w:hAnsi="Times New Roman" w:cs="Times New Roman"/>
                <w:lang w:val="uk-UA"/>
              </w:rPr>
            </w:pPr>
            <w:r w:rsidRPr="00210743">
              <w:rPr>
                <w:rFonts w:ascii="Times New Roman" w:hAnsi="Times New Roman" w:cs="Times New Roman"/>
                <w:lang w:val="uk-UA"/>
              </w:rPr>
              <w:lastRenderedPageBreak/>
              <w:t>2.</w:t>
            </w:r>
          </w:p>
        </w:tc>
        <w:tc>
          <w:tcPr>
            <w:tcW w:w="1701" w:type="dxa"/>
            <w:vAlign w:val="center"/>
          </w:tcPr>
          <w:p w:rsidR="00567ACD" w:rsidRPr="00210743" w:rsidRDefault="00567ACD" w:rsidP="00EB0CFB">
            <w:pPr>
              <w:jc w:val="center"/>
              <w:rPr>
                <w:rFonts w:ascii="Times New Roman" w:hAnsi="Times New Roman" w:cs="Times New Roman"/>
                <w:lang w:val="uk-UA"/>
              </w:rPr>
            </w:pPr>
          </w:p>
        </w:tc>
        <w:tc>
          <w:tcPr>
            <w:tcW w:w="2127"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 xml:space="preserve">Здійснення безкоштовного лікування та придбання штучних кришталиків, наборів  для проведення операцій методом  </w:t>
            </w:r>
            <w:proofErr w:type="spellStart"/>
            <w:r w:rsidRPr="00210743">
              <w:rPr>
                <w:rFonts w:ascii="Times New Roman" w:hAnsi="Times New Roman" w:cs="Times New Roman"/>
                <w:sz w:val="20"/>
                <w:szCs w:val="20"/>
                <w:lang w:val="uk-UA"/>
              </w:rPr>
              <w:t>факоемульсифікації</w:t>
            </w:r>
            <w:proofErr w:type="spellEnd"/>
            <w:r w:rsidRPr="00210743">
              <w:rPr>
                <w:rFonts w:ascii="Times New Roman" w:hAnsi="Times New Roman" w:cs="Times New Roman"/>
                <w:sz w:val="20"/>
                <w:szCs w:val="20"/>
                <w:lang w:val="uk-UA"/>
              </w:rPr>
              <w:t xml:space="preserve"> для пільгових </w:t>
            </w:r>
          </w:p>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категорій населення</w:t>
            </w:r>
          </w:p>
        </w:tc>
        <w:tc>
          <w:tcPr>
            <w:tcW w:w="1428"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орієнтовна кількість пацієнтів, осіб</w:t>
            </w:r>
          </w:p>
        </w:tc>
        <w:tc>
          <w:tcPr>
            <w:tcW w:w="698" w:type="dxa"/>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300</w:t>
            </w:r>
          </w:p>
        </w:tc>
        <w:tc>
          <w:tcPr>
            <w:tcW w:w="425" w:type="dxa"/>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100</w:t>
            </w:r>
          </w:p>
        </w:tc>
        <w:tc>
          <w:tcPr>
            <w:tcW w:w="425" w:type="dxa"/>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100</w:t>
            </w:r>
          </w:p>
        </w:tc>
        <w:tc>
          <w:tcPr>
            <w:tcW w:w="426" w:type="dxa"/>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100</w:t>
            </w:r>
          </w:p>
        </w:tc>
        <w:tc>
          <w:tcPr>
            <w:tcW w:w="2268"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Управління охорони здоров’я обласної військової адміністрації, Комунальне некомерційне підприємство  «Миколаївська обласна клінічна лікарня»                        Миколаївської    обласної  ради (за узгодженням)</w:t>
            </w:r>
          </w:p>
        </w:tc>
        <w:tc>
          <w:tcPr>
            <w:tcW w:w="1134" w:type="dxa"/>
            <w:vAlign w:val="center"/>
          </w:tcPr>
          <w:p w:rsidR="00567ACD" w:rsidRPr="00210743" w:rsidRDefault="00567ACD" w:rsidP="00EB0CFB">
            <w:pPr>
              <w:jc w:val="center"/>
              <w:rPr>
                <w:rFonts w:ascii="Times New Roman" w:hAnsi="Times New Roman" w:cs="Times New Roman"/>
                <w:sz w:val="20"/>
                <w:szCs w:val="20"/>
                <w:lang w:val="uk-UA"/>
              </w:rPr>
            </w:pPr>
            <w:proofErr w:type="spellStart"/>
            <w:r w:rsidRPr="00210743">
              <w:rPr>
                <w:rFonts w:ascii="Times New Roman" w:hAnsi="Times New Roman" w:cs="Times New Roman"/>
                <w:sz w:val="20"/>
                <w:szCs w:val="20"/>
                <w:lang w:val="uk-UA"/>
              </w:rPr>
              <w:t>Облас</w:t>
            </w:r>
            <w:proofErr w:type="spellEnd"/>
            <w:r w:rsidRPr="00210743">
              <w:rPr>
                <w:rFonts w:ascii="Times New Roman" w:hAnsi="Times New Roman" w:cs="Times New Roman"/>
                <w:sz w:val="20"/>
                <w:szCs w:val="20"/>
                <w:lang w:val="uk-UA"/>
              </w:rPr>
              <w:t>-</w:t>
            </w:r>
          </w:p>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ний  бюджет,   держав-</w:t>
            </w:r>
          </w:p>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 xml:space="preserve">ний                  бюджет, інші джерела, не </w:t>
            </w:r>
            <w:proofErr w:type="spellStart"/>
            <w:r w:rsidRPr="00210743">
              <w:rPr>
                <w:rFonts w:ascii="Times New Roman" w:hAnsi="Times New Roman" w:cs="Times New Roman"/>
                <w:sz w:val="20"/>
                <w:szCs w:val="20"/>
                <w:lang w:val="uk-UA"/>
              </w:rPr>
              <w:t>забороне</w:t>
            </w:r>
            <w:proofErr w:type="spellEnd"/>
            <w:r w:rsidRPr="00210743">
              <w:rPr>
                <w:rFonts w:ascii="Times New Roman" w:hAnsi="Times New Roman" w:cs="Times New Roman"/>
                <w:sz w:val="20"/>
                <w:szCs w:val="20"/>
                <w:lang w:val="uk-UA"/>
              </w:rPr>
              <w:t xml:space="preserve">-ні чинним </w:t>
            </w:r>
            <w:proofErr w:type="spellStart"/>
            <w:r w:rsidRPr="00210743">
              <w:rPr>
                <w:rFonts w:ascii="Times New Roman" w:hAnsi="Times New Roman" w:cs="Times New Roman"/>
                <w:sz w:val="20"/>
                <w:szCs w:val="20"/>
                <w:lang w:val="uk-UA"/>
              </w:rPr>
              <w:t>законо</w:t>
            </w:r>
            <w:proofErr w:type="spellEnd"/>
            <w:r w:rsidRPr="00210743">
              <w:rPr>
                <w:rFonts w:ascii="Times New Roman" w:hAnsi="Times New Roman" w:cs="Times New Roman"/>
                <w:sz w:val="20"/>
                <w:szCs w:val="20"/>
                <w:lang w:val="uk-UA"/>
              </w:rPr>
              <w:t>-</w:t>
            </w:r>
          </w:p>
          <w:p w:rsidR="00567ACD" w:rsidRPr="00210743" w:rsidRDefault="00567ACD" w:rsidP="00EB0CFB">
            <w:pPr>
              <w:jc w:val="center"/>
              <w:rPr>
                <w:rFonts w:ascii="Times New Roman" w:hAnsi="Times New Roman" w:cs="Times New Roman"/>
                <w:sz w:val="20"/>
                <w:szCs w:val="20"/>
                <w:lang w:val="uk-UA"/>
              </w:rPr>
            </w:pPr>
            <w:proofErr w:type="spellStart"/>
            <w:r w:rsidRPr="00210743">
              <w:rPr>
                <w:rFonts w:ascii="Times New Roman" w:hAnsi="Times New Roman" w:cs="Times New Roman"/>
                <w:sz w:val="20"/>
                <w:szCs w:val="20"/>
                <w:lang w:val="uk-UA"/>
              </w:rPr>
              <w:t>давством</w:t>
            </w:r>
            <w:proofErr w:type="spellEnd"/>
          </w:p>
        </w:tc>
        <w:tc>
          <w:tcPr>
            <w:tcW w:w="808" w:type="dxa"/>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4 295,4</w:t>
            </w:r>
          </w:p>
        </w:tc>
        <w:tc>
          <w:tcPr>
            <w:tcW w:w="567" w:type="dxa"/>
            <w:gridSpan w:val="2"/>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1 312,3</w:t>
            </w:r>
          </w:p>
        </w:tc>
        <w:tc>
          <w:tcPr>
            <w:tcW w:w="567" w:type="dxa"/>
            <w:gridSpan w:val="2"/>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1 448,8</w:t>
            </w:r>
          </w:p>
        </w:tc>
        <w:tc>
          <w:tcPr>
            <w:tcW w:w="609" w:type="dxa"/>
            <w:gridSpan w:val="2"/>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1 534,3</w:t>
            </w:r>
          </w:p>
        </w:tc>
        <w:tc>
          <w:tcPr>
            <w:tcW w:w="1843" w:type="dxa"/>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Збільшення відсотка забезпечення пільгових категорій населення якісними медичними послугами</w:t>
            </w:r>
          </w:p>
        </w:tc>
      </w:tr>
      <w:tr w:rsidR="00567ACD" w:rsidRPr="00210743" w:rsidTr="00567ACD">
        <w:trPr>
          <w:cantSplit/>
          <w:trHeight w:val="836"/>
        </w:trPr>
        <w:tc>
          <w:tcPr>
            <w:tcW w:w="567" w:type="dxa"/>
            <w:tcBorders>
              <w:bottom w:val="single" w:sz="4" w:space="0" w:color="auto"/>
            </w:tcBorders>
            <w:vAlign w:val="center"/>
          </w:tcPr>
          <w:p w:rsidR="00567ACD" w:rsidRPr="00210743" w:rsidRDefault="00567ACD" w:rsidP="00EB0CFB">
            <w:pPr>
              <w:jc w:val="center"/>
              <w:rPr>
                <w:rFonts w:ascii="Times New Roman" w:hAnsi="Times New Roman" w:cs="Times New Roman"/>
                <w:lang w:val="uk-UA"/>
              </w:rPr>
            </w:pPr>
            <w:r w:rsidRPr="00210743">
              <w:rPr>
                <w:rFonts w:ascii="Times New Roman" w:hAnsi="Times New Roman" w:cs="Times New Roman"/>
                <w:lang w:val="uk-UA"/>
              </w:rPr>
              <w:t>3.</w:t>
            </w:r>
          </w:p>
        </w:tc>
        <w:tc>
          <w:tcPr>
            <w:tcW w:w="1701" w:type="dxa"/>
            <w:tcBorders>
              <w:bottom w:val="single" w:sz="4" w:space="0" w:color="auto"/>
            </w:tcBorders>
            <w:vAlign w:val="center"/>
          </w:tcPr>
          <w:p w:rsidR="00567ACD" w:rsidRPr="00210743" w:rsidRDefault="00567ACD" w:rsidP="00EB0CFB">
            <w:pPr>
              <w:jc w:val="center"/>
              <w:rPr>
                <w:rFonts w:ascii="Times New Roman" w:hAnsi="Times New Roman" w:cs="Times New Roman"/>
                <w:lang w:val="uk-UA"/>
              </w:rPr>
            </w:pPr>
          </w:p>
        </w:tc>
        <w:tc>
          <w:tcPr>
            <w:tcW w:w="2127" w:type="dxa"/>
            <w:tcBorders>
              <w:bottom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Забезпечення ендопротезами та наборами для імплантації для надання планової та ургентної допомоги пацієнтам з патологією опорно-рухового апарату</w:t>
            </w:r>
          </w:p>
        </w:tc>
        <w:tc>
          <w:tcPr>
            <w:tcW w:w="1428" w:type="dxa"/>
            <w:tcBorders>
              <w:bottom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орієнтовна кількість пацієнтів, осіб</w:t>
            </w:r>
          </w:p>
        </w:tc>
        <w:tc>
          <w:tcPr>
            <w:tcW w:w="698" w:type="dxa"/>
            <w:tcBorders>
              <w:bottom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393</w:t>
            </w:r>
          </w:p>
        </w:tc>
        <w:tc>
          <w:tcPr>
            <w:tcW w:w="425" w:type="dxa"/>
            <w:tcBorders>
              <w:bottom w:val="single" w:sz="4" w:space="0" w:color="auto"/>
            </w:tcBorders>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131</w:t>
            </w:r>
          </w:p>
        </w:tc>
        <w:tc>
          <w:tcPr>
            <w:tcW w:w="425" w:type="dxa"/>
            <w:tcBorders>
              <w:bottom w:val="single" w:sz="4" w:space="0" w:color="auto"/>
            </w:tcBorders>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131</w:t>
            </w:r>
          </w:p>
        </w:tc>
        <w:tc>
          <w:tcPr>
            <w:tcW w:w="426" w:type="dxa"/>
            <w:tcBorders>
              <w:bottom w:val="single" w:sz="4" w:space="0" w:color="auto"/>
            </w:tcBorders>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131</w:t>
            </w:r>
          </w:p>
        </w:tc>
        <w:tc>
          <w:tcPr>
            <w:tcW w:w="2268" w:type="dxa"/>
            <w:tcBorders>
              <w:bottom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 xml:space="preserve">Управління охорони здоров’я обласної військової  адміністрації, Комунальне некомерційне  підприємство «Миколаївська обласна клінічна лікарня» Миколаївської обласної ради, Комунальне некомерційне  підприємство «Миколаївський обласний клінічний госпіталь ветеранів війни» Миколаївської обласної ради, Комунальне некомерційне  підприємство «Миколаївська обласна дитяча клінічна лікарня» Миколаївської </w:t>
            </w:r>
            <w:r w:rsidRPr="00210743">
              <w:rPr>
                <w:rFonts w:ascii="Times New Roman" w:hAnsi="Times New Roman" w:cs="Times New Roman"/>
                <w:sz w:val="20"/>
                <w:szCs w:val="20"/>
                <w:lang w:val="uk-UA"/>
              </w:rPr>
              <w:lastRenderedPageBreak/>
              <w:t>обласної ради   (за узгодженням)</w:t>
            </w:r>
          </w:p>
        </w:tc>
        <w:tc>
          <w:tcPr>
            <w:tcW w:w="1134" w:type="dxa"/>
            <w:tcBorders>
              <w:bottom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proofErr w:type="spellStart"/>
            <w:r w:rsidRPr="00210743">
              <w:rPr>
                <w:rFonts w:ascii="Times New Roman" w:hAnsi="Times New Roman" w:cs="Times New Roman"/>
                <w:sz w:val="20"/>
                <w:szCs w:val="20"/>
                <w:lang w:val="uk-UA"/>
              </w:rPr>
              <w:lastRenderedPageBreak/>
              <w:t>Облас</w:t>
            </w:r>
            <w:proofErr w:type="spellEnd"/>
            <w:r w:rsidRPr="00210743">
              <w:rPr>
                <w:rFonts w:ascii="Times New Roman" w:hAnsi="Times New Roman" w:cs="Times New Roman"/>
                <w:sz w:val="20"/>
                <w:szCs w:val="20"/>
                <w:lang w:val="uk-UA"/>
              </w:rPr>
              <w:t>-</w:t>
            </w:r>
          </w:p>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ний  бюджет,   держав-</w:t>
            </w:r>
          </w:p>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 xml:space="preserve">ний                  бюджет, інші джерела, не </w:t>
            </w:r>
            <w:proofErr w:type="spellStart"/>
            <w:r w:rsidRPr="00210743">
              <w:rPr>
                <w:rFonts w:ascii="Times New Roman" w:hAnsi="Times New Roman" w:cs="Times New Roman"/>
                <w:sz w:val="20"/>
                <w:szCs w:val="20"/>
                <w:lang w:val="uk-UA"/>
              </w:rPr>
              <w:t>забороне</w:t>
            </w:r>
            <w:proofErr w:type="spellEnd"/>
            <w:r w:rsidRPr="00210743">
              <w:rPr>
                <w:rFonts w:ascii="Times New Roman" w:hAnsi="Times New Roman" w:cs="Times New Roman"/>
                <w:sz w:val="20"/>
                <w:szCs w:val="20"/>
                <w:lang w:val="uk-UA"/>
              </w:rPr>
              <w:t xml:space="preserve">-ні чинним </w:t>
            </w:r>
            <w:proofErr w:type="spellStart"/>
            <w:r w:rsidRPr="00210743">
              <w:rPr>
                <w:rFonts w:ascii="Times New Roman" w:hAnsi="Times New Roman" w:cs="Times New Roman"/>
                <w:sz w:val="20"/>
                <w:szCs w:val="20"/>
                <w:lang w:val="uk-UA"/>
              </w:rPr>
              <w:t>законо</w:t>
            </w:r>
            <w:proofErr w:type="spellEnd"/>
            <w:r w:rsidRPr="00210743">
              <w:rPr>
                <w:rFonts w:ascii="Times New Roman" w:hAnsi="Times New Roman" w:cs="Times New Roman"/>
                <w:sz w:val="20"/>
                <w:szCs w:val="20"/>
                <w:lang w:val="uk-UA"/>
              </w:rPr>
              <w:t>-</w:t>
            </w:r>
          </w:p>
          <w:p w:rsidR="00567ACD" w:rsidRPr="00210743" w:rsidRDefault="00567ACD" w:rsidP="00EB0CFB">
            <w:pPr>
              <w:jc w:val="center"/>
              <w:rPr>
                <w:rFonts w:ascii="Times New Roman" w:hAnsi="Times New Roman" w:cs="Times New Roman"/>
                <w:sz w:val="20"/>
                <w:szCs w:val="20"/>
                <w:lang w:val="uk-UA"/>
              </w:rPr>
            </w:pPr>
            <w:proofErr w:type="spellStart"/>
            <w:r w:rsidRPr="00210743">
              <w:rPr>
                <w:rFonts w:ascii="Times New Roman" w:hAnsi="Times New Roman" w:cs="Times New Roman"/>
                <w:sz w:val="20"/>
                <w:szCs w:val="20"/>
                <w:lang w:val="uk-UA"/>
              </w:rPr>
              <w:t>давством</w:t>
            </w:r>
            <w:proofErr w:type="spellEnd"/>
          </w:p>
        </w:tc>
        <w:tc>
          <w:tcPr>
            <w:tcW w:w="808" w:type="dxa"/>
            <w:tcBorders>
              <w:bottom w:val="single" w:sz="4" w:space="0" w:color="auto"/>
            </w:tcBorders>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32 928,4</w:t>
            </w:r>
          </w:p>
        </w:tc>
        <w:tc>
          <w:tcPr>
            <w:tcW w:w="567" w:type="dxa"/>
            <w:gridSpan w:val="2"/>
            <w:tcBorders>
              <w:bottom w:val="single" w:sz="4" w:space="0" w:color="auto"/>
            </w:tcBorders>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10 060,2</w:t>
            </w:r>
          </w:p>
        </w:tc>
        <w:tc>
          <w:tcPr>
            <w:tcW w:w="567" w:type="dxa"/>
            <w:gridSpan w:val="2"/>
            <w:tcBorders>
              <w:bottom w:val="single" w:sz="4" w:space="0" w:color="auto"/>
            </w:tcBorders>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11 106,5</w:t>
            </w:r>
          </w:p>
        </w:tc>
        <w:tc>
          <w:tcPr>
            <w:tcW w:w="609" w:type="dxa"/>
            <w:gridSpan w:val="2"/>
            <w:tcBorders>
              <w:bottom w:val="single" w:sz="4" w:space="0" w:color="auto"/>
            </w:tcBorders>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11 761,7</w:t>
            </w:r>
          </w:p>
        </w:tc>
        <w:tc>
          <w:tcPr>
            <w:tcW w:w="1843" w:type="dxa"/>
            <w:tcBorders>
              <w:bottom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Забезпечення надання планової та ургентної допомоги пацієнтам з патологією опорно-рухового апарату</w:t>
            </w:r>
          </w:p>
        </w:tc>
      </w:tr>
      <w:tr w:rsidR="00567ACD" w:rsidRPr="00210743" w:rsidTr="00EB0CFB">
        <w:trPr>
          <w:cantSplit/>
          <w:trHeight w:val="3677"/>
        </w:trPr>
        <w:tc>
          <w:tcPr>
            <w:tcW w:w="567" w:type="dxa"/>
            <w:tcBorders>
              <w:bottom w:val="single" w:sz="4" w:space="0" w:color="auto"/>
            </w:tcBorders>
            <w:vAlign w:val="center"/>
          </w:tcPr>
          <w:p w:rsidR="00567ACD" w:rsidRPr="00210743" w:rsidRDefault="00567ACD" w:rsidP="00EB0CFB">
            <w:pPr>
              <w:jc w:val="center"/>
              <w:rPr>
                <w:rFonts w:ascii="Times New Roman" w:hAnsi="Times New Roman" w:cs="Times New Roman"/>
                <w:lang w:val="uk-UA"/>
              </w:rPr>
            </w:pPr>
            <w:r w:rsidRPr="00210743">
              <w:rPr>
                <w:rFonts w:ascii="Times New Roman" w:hAnsi="Times New Roman" w:cs="Times New Roman"/>
                <w:lang w:val="uk-UA"/>
              </w:rPr>
              <w:lastRenderedPageBreak/>
              <w:t>4.</w:t>
            </w:r>
          </w:p>
        </w:tc>
        <w:tc>
          <w:tcPr>
            <w:tcW w:w="1701" w:type="dxa"/>
            <w:tcBorders>
              <w:bottom w:val="single" w:sz="4" w:space="0" w:color="auto"/>
            </w:tcBorders>
            <w:vAlign w:val="center"/>
          </w:tcPr>
          <w:p w:rsidR="00567ACD" w:rsidRPr="00210743" w:rsidRDefault="00567ACD" w:rsidP="00EB0CFB">
            <w:pPr>
              <w:jc w:val="center"/>
              <w:rPr>
                <w:rFonts w:ascii="Times New Roman" w:hAnsi="Times New Roman" w:cs="Times New Roman"/>
                <w:lang w:val="uk-UA"/>
              </w:rPr>
            </w:pPr>
          </w:p>
        </w:tc>
        <w:tc>
          <w:tcPr>
            <w:tcW w:w="2127" w:type="dxa"/>
            <w:tcBorders>
              <w:bottom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 xml:space="preserve">Забезпечення закладів охорони </w:t>
            </w:r>
            <w:proofErr w:type="spellStart"/>
            <w:r w:rsidRPr="00210743">
              <w:rPr>
                <w:rFonts w:ascii="Times New Roman" w:hAnsi="Times New Roman" w:cs="Times New Roman"/>
                <w:sz w:val="20"/>
                <w:szCs w:val="20"/>
                <w:lang w:val="uk-UA"/>
              </w:rPr>
              <w:t>здоров"я</w:t>
            </w:r>
            <w:proofErr w:type="spellEnd"/>
            <w:r w:rsidRPr="00210743">
              <w:rPr>
                <w:rFonts w:ascii="Times New Roman" w:hAnsi="Times New Roman" w:cs="Times New Roman"/>
                <w:sz w:val="20"/>
                <w:szCs w:val="20"/>
                <w:lang w:val="uk-UA"/>
              </w:rPr>
              <w:t xml:space="preserve">  виробами медичного призначення (кардіостимулятори, ендопротези тощо) для проведення операцій пацієнтам із серцево-судинними та судинно-мозковими захворюваннями</w:t>
            </w:r>
          </w:p>
        </w:tc>
        <w:tc>
          <w:tcPr>
            <w:tcW w:w="1428" w:type="dxa"/>
            <w:tcBorders>
              <w:bottom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орієнтовна кількість пацієнтів, осіб</w:t>
            </w:r>
          </w:p>
        </w:tc>
        <w:tc>
          <w:tcPr>
            <w:tcW w:w="698" w:type="dxa"/>
            <w:tcBorders>
              <w:bottom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1920</w:t>
            </w:r>
          </w:p>
        </w:tc>
        <w:tc>
          <w:tcPr>
            <w:tcW w:w="425" w:type="dxa"/>
            <w:tcBorders>
              <w:bottom w:val="single" w:sz="4" w:space="0" w:color="auto"/>
            </w:tcBorders>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640</w:t>
            </w:r>
          </w:p>
        </w:tc>
        <w:tc>
          <w:tcPr>
            <w:tcW w:w="425" w:type="dxa"/>
            <w:tcBorders>
              <w:bottom w:val="single" w:sz="4" w:space="0" w:color="auto"/>
            </w:tcBorders>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640</w:t>
            </w:r>
          </w:p>
        </w:tc>
        <w:tc>
          <w:tcPr>
            <w:tcW w:w="426" w:type="dxa"/>
            <w:tcBorders>
              <w:bottom w:val="single" w:sz="4" w:space="0" w:color="auto"/>
            </w:tcBorders>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640</w:t>
            </w:r>
          </w:p>
        </w:tc>
        <w:tc>
          <w:tcPr>
            <w:tcW w:w="2268" w:type="dxa"/>
            <w:tcBorders>
              <w:bottom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Управління охорони здоров’я обласної військової адміністрації, Комунальне некомерційне підприємство  «Миколаївська обласна клінічна лікарня»                        Миколаївської    обласної  ради (за узгодженням)</w:t>
            </w:r>
          </w:p>
        </w:tc>
        <w:tc>
          <w:tcPr>
            <w:tcW w:w="1134" w:type="dxa"/>
            <w:tcBorders>
              <w:bottom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proofErr w:type="spellStart"/>
            <w:r w:rsidRPr="00210743">
              <w:rPr>
                <w:rFonts w:ascii="Times New Roman" w:hAnsi="Times New Roman" w:cs="Times New Roman"/>
                <w:sz w:val="20"/>
                <w:szCs w:val="20"/>
                <w:lang w:val="uk-UA"/>
              </w:rPr>
              <w:t>Облас</w:t>
            </w:r>
            <w:proofErr w:type="spellEnd"/>
            <w:r w:rsidRPr="00210743">
              <w:rPr>
                <w:rFonts w:ascii="Times New Roman" w:hAnsi="Times New Roman" w:cs="Times New Roman"/>
                <w:sz w:val="20"/>
                <w:szCs w:val="20"/>
                <w:lang w:val="uk-UA"/>
              </w:rPr>
              <w:t>-</w:t>
            </w:r>
          </w:p>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ний  бюджет,   держав-</w:t>
            </w:r>
          </w:p>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 xml:space="preserve">ний                  бюджет, інші джерела, не </w:t>
            </w:r>
            <w:proofErr w:type="spellStart"/>
            <w:r w:rsidRPr="00210743">
              <w:rPr>
                <w:rFonts w:ascii="Times New Roman" w:hAnsi="Times New Roman" w:cs="Times New Roman"/>
                <w:sz w:val="20"/>
                <w:szCs w:val="20"/>
                <w:lang w:val="uk-UA"/>
              </w:rPr>
              <w:t>забороне</w:t>
            </w:r>
            <w:proofErr w:type="spellEnd"/>
            <w:r w:rsidRPr="00210743">
              <w:rPr>
                <w:rFonts w:ascii="Times New Roman" w:hAnsi="Times New Roman" w:cs="Times New Roman"/>
                <w:sz w:val="20"/>
                <w:szCs w:val="20"/>
                <w:lang w:val="uk-UA"/>
              </w:rPr>
              <w:t xml:space="preserve">-ні чинним </w:t>
            </w:r>
            <w:proofErr w:type="spellStart"/>
            <w:r w:rsidRPr="00210743">
              <w:rPr>
                <w:rFonts w:ascii="Times New Roman" w:hAnsi="Times New Roman" w:cs="Times New Roman"/>
                <w:sz w:val="20"/>
                <w:szCs w:val="20"/>
                <w:lang w:val="uk-UA"/>
              </w:rPr>
              <w:t>законо</w:t>
            </w:r>
            <w:proofErr w:type="spellEnd"/>
            <w:r w:rsidRPr="00210743">
              <w:rPr>
                <w:rFonts w:ascii="Times New Roman" w:hAnsi="Times New Roman" w:cs="Times New Roman"/>
                <w:sz w:val="20"/>
                <w:szCs w:val="20"/>
                <w:lang w:val="uk-UA"/>
              </w:rPr>
              <w:t>-</w:t>
            </w:r>
          </w:p>
          <w:p w:rsidR="00567ACD" w:rsidRPr="00210743" w:rsidRDefault="00567ACD" w:rsidP="00EB0CFB">
            <w:pPr>
              <w:jc w:val="center"/>
              <w:rPr>
                <w:rFonts w:ascii="Times New Roman" w:hAnsi="Times New Roman" w:cs="Times New Roman"/>
                <w:sz w:val="20"/>
                <w:szCs w:val="20"/>
                <w:lang w:val="uk-UA"/>
              </w:rPr>
            </w:pPr>
            <w:proofErr w:type="spellStart"/>
            <w:r w:rsidRPr="00210743">
              <w:rPr>
                <w:rFonts w:ascii="Times New Roman" w:hAnsi="Times New Roman" w:cs="Times New Roman"/>
                <w:sz w:val="20"/>
                <w:szCs w:val="20"/>
                <w:lang w:val="uk-UA"/>
              </w:rPr>
              <w:t>давством</w:t>
            </w:r>
            <w:proofErr w:type="spellEnd"/>
          </w:p>
        </w:tc>
        <w:tc>
          <w:tcPr>
            <w:tcW w:w="808" w:type="dxa"/>
            <w:tcBorders>
              <w:bottom w:val="single" w:sz="4" w:space="0" w:color="auto"/>
            </w:tcBorders>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28 770,9</w:t>
            </w:r>
          </w:p>
        </w:tc>
        <w:tc>
          <w:tcPr>
            <w:tcW w:w="567" w:type="dxa"/>
            <w:gridSpan w:val="2"/>
            <w:tcBorders>
              <w:bottom w:val="single" w:sz="4" w:space="0" w:color="auto"/>
            </w:tcBorders>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8 790,0</w:t>
            </w:r>
          </w:p>
        </w:tc>
        <w:tc>
          <w:tcPr>
            <w:tcW w:w="567" w:type="dxa"/>
            <w:gridSpan w:val="2"/>
            <w:tcBorders>
              <w:bottom w:val="single" w:sz="4" w:space="0" w:color="auto"/>
            </w:tcBorders>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9 704,2</w:t>
            </w:r>
          </w:p>
        </w:tc>
        <w:tc>
          <w:tcPr>
            <w:tcW w:w="609" w:type="dxa"/>
            <w:gridSpan w:val="2"/>
            <w:tcBorders>
              <w:bottom w:val="single" w:sz="4" w:space="0" w:color="auto"/>
            </w:tcBorders>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10 276,7</w:t>
            </w:r>
          </w:p>
        </w:tc>
        <w:tc>
          <w:tcPr>
            <w:tcW w:w="1843" w:type="dxa"/>
            <w:tcBorders>
              <w:bottom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Забезпечення закладів охорони здоров’я, що здійснюють  оперативні втручання, виробами медичного  призначення</w:t>
            </w:r>
          </w:p>
        </w:tc>
      </w:tr>
      <w:tr w:rsidR="00567ACD" w:rsidRPr="00210743" w:rsidTr="00567ACD">
        <w:trPr>
          <w:cantSplit/>
          <w:trHeight w:val="3253"/>
        </w:trPr>
        <w:tc>
          <w:tcPr>
            <w:tcW w:w="567" w:type="dxa"/>
            <w:vAlign w:val="center"/>
          </w:tcPr>
          <w:p w:rsidR="00567ACD" w:rsidRPr="00210743" w:rsidRDefault="00567ACD" w:rsidP="00EB0CFB">
            <w:pPr>
              <w:jc w:val="center"/>
              <w:rPr>
                <w:rFonts w:ascii="Times New Roman" w:hAnsi="Times New Roman" w:cs="Times New Roman"/>
                <w:lang w:val="uk-UA"/>
              </w:rPr>
            </w:pPr>
            <w:r w:rsidRPr="00210743">
              <w:rPr>
                <w:rFonts w:ascii="Times New Roman" w:hAnsi="Times New Roman" w:cs="Times New Roman"/>
                <w:lang w:val="uk-UA"/>
              </w:rPr>
              <w:t>5.</w:t>
            </w:r>
          </w:p>
        </w:tc>
        <w:tc>
          <w:tcPr>
            <w:tcW w:w="1701" w:type="dxa"/>
            <w:vAlign w:val="center"/>
          </w:tcPr>
          <w:p w:rsidR="00567ACD" w:rsidRPr="00210743" w:rsidRDefault="00567ACD" w:rsidP="00EB0CFB">
            <w:pPr>
              <w:jc w:val="center"/>
              <w:rPr>
                <w:rFonts w:ascii="Times New Roman" w:hAnsi="Times New Roman" w:cs="Times New Roman"/>
                <w:lang w:val="uk-UA"/>
              </w:rPr>
            </w:pPr>
          </w:p>
        </w:tc>
        <w:tc>
          <w:tcPr>
            <w:tcW w:w="2127"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spacing w:after="150" w:line="240" w:lineRule="atLeast"/>
              <w:jc w:val="center"/>
              <w:rPr>
                <w:rFonts w:ascii="Times New Roman" w:eastAsia="Times New Roman" w:hAnsi="Times New Roman" w:cs="Times New Roman"/>
                <w:sz w:val="20"/>
                <w:szCs w:val="20"/>
                <w:lang w:eastAsia="ru-RU"/>
              </w:rPr>
            </w:pPr>
            <w:r w:rsidRPr="00210743">
              <w:rPr>
                <w:rFonts w:ascii="Times New Roman" w:eastAsia="Times New Roman" w:hAnsi="Times New Roman" w:cs="Times New Roman"/>
                <w:color w:val="000000"/>
                <w:sz w:val="20"/>
                <w:szCs w:val="20"/>
                <w:lang w:val="uk-UA" w:eastAsia="ru-RU"/>
              </w:rPr>
              <w:t xml:space="preserve">Забезпечення </w:t>
            </w:r>
            <w:r w:rsidRPr="00210743">
              <w:rPr>
                <w:rFonts w:ascii="Times New Roman" w:hAnsi="Times New Roman" w:cs="Times New Roman"/>
                <w:color w:val="0A0A0A"/>
                <w:sz w:val="20"/>
                <w:szCs w:val="20"/>
                <w:shd w:val="clear" w:color="auto" w:fill="FFFFFF"/>
              </w:rPr>
              <w:t xml:space="preserve"> </w:t>
            </w:r>
            <w:r w:rsidRPr="00210743">
              <w:rPr>
                <w:rFonts w:ascii="Times New Roman" w:eastAsia="Times New Roman" w:hAnsi="Times New Roman" w:cs="Times New Roman"/>
                <w:color w:val="000000"/>
                <w:sz w:val="20"/>
                <w:szCs w:val="20"/>
                <w:lang w:val="uk-UA" w:eastAsia="ru-RU"/>
              </w:rPr>
              <w:t>медикаментами, перев'язувальними матеріалами, лікарськими засобами, виробами медичного призначення  та дезінфекційними засобами</w:t>
            </w:r>
          </w:p>
          <w:p w:rsidR="00567ACD" w:rsidRPr="00210743" w:rsidRDefault="00567ACD" w:rsidP="00EB0CFB">
            <w:pPr>
              <w:jc w:val="center"/>
              <w:rPr>
                <w:rFonts w:ascii="Times New Roman" w:eastAsia="Times New Roman" w:hAnsi="Times New Roman" w:cs="Times New Roman"/>
                <w:color w:val="000000"/>
                <w:sz w:val="20"/>
                <w:szCs w:val="20"/>
                <w:lang w:eastAsia="ru-RU"/>
              </w:rPr>
            </w:pPr>
          </w:p>
        </w:tc>
        <w:tc>
          <w:tcPr>
            <w:tcW w:w="1428"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кількість закладів, од.</w:t>
            </w:r>
          </w:p>
        </w:tc>
        <w:tc>
          <w:tcPr>
            <w:tcW w:w="698"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12</w:t>
            </w:r>
          </w:p>
        </w:tc>
        <w:tc>
          <w:tcPr>
            <w:tcW w:w="425"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567ACD">
            <w:pPr>
              <w:pStyle w:val="a3"/>
              <w:numPr>
                <w:ilvl w:val="0"/>
                <w:numId w:val="4"/>
              </w:numPr>
              <w:jc w:val="center"/>
              <w:rPr>
                <w:rFonts w:ascii="Times New Roman" w:hAnsi="Times New Roman" w:cs="Times New Roman"/>
                <w:sz w:val="20"/>
                <w:szCs w:val="20"/>
                <w:lang w:val="uk-UA"/>
              </w:rPr>
            </w:pPr>
          </w:p>
        </w:tc>
        <w:tc>
          <w:tcPr>
            <w:tcW w:w="425"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6</w:t>
            </w:r>
          </w:p>
        </w:tc>
        <w:tc>
          <w:tcPr>
            <w:tcW w:w="426"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6</w:t>
            </w:r>
          </w:p>
        </w:tc>
        <w:tc>
          <w:tcPr>
            <w:tcW w:w="2268"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Управління охорони здоров’я обласної військової адміністрації, комунальні некомерційні підприємства, комунальні заклади           охорони  здоров’я                          спільної власності територіальних громад сіл, селищ, міст Миколаївської області (за узгодженням)</w:t>
            </w:r>
          </w:p>
        </w:tc>
        <w:tc>
          <w:tcPr>
            <w:tcW w:w="1134"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 xml:space="preserve">Обласний  бюджет,   держав-ний                  бюджет, інші джерела, не </w:t>
            </w:r>
            <w:proofErr w:type="spellStart"/>
            <w:r w:rsidRPr="00210743">
              <w:rPr>
                <w:rFonts w:ascii="Times New Roman" w:eastAsia="Times New Roman" w:hAnsi="Times New Roman" w:cs="Times New Roman"/>
                <w:color w:val="000000"/>
                <w:sz w:val="20"/>
                <w:szCs w:val="20"/>
                <w:lang w:val="uk-UA" w:eastAsia="ru-RU"/>
              </w:rPr>
              <w:t>забороне</w:t>
            </w:r>
            <w:proofErr w:type="spellEnd"/>
            <w:r w:rsidRPr="00210743">
              <w:rPr>
                <w:rFonts w:ascii="Times New Roman" w:eastAsia="Times New Roman" w:hAnsi="Times New Roman" w:cs="Times New Roman"/>
                <w:color w:val="000000"/>
                <w:sz w:val="20"/>
                <w:szCs w:val="20"/>
                <w:lang w:val="uk-UA" w:eastAsia="ru-RU"/>
              </w:rPr>
              <w:t xml:space="preserve">-ні чинним </w:t>
            </w:r>
            <w:proofErr w:type="spellStart"/>
            <w:r w:rsidRPr="00210743">
              <w:rPr>
                <w:rFonts w:ascii="Times New Roman" w:eastAsia="Times New Roman" w:hAnsi="Times New Roman" w:cs="Times New Roman"/>
                <w:color w:val="000000"/>
                <w:sz w:val="20"/>
                <w:szCs w:val="20"/>
                <w:lang w:val="uk-UA" w:eastAsia="ru-RU"/>
              </w:rPr>
              <w:t>законо-давством</w:t>
            </w:r>
            <w:proofErr w:type="spellEnd"/>
          </w:p>
        </w:tc>
        <w:tc>
          <w:tcPr>
            <w:tcW w:w="2551" w:type="dxa"/>
            <w:gridSpan w:val="7"/>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eastAsia="Times New Roman" w:hAnsi="Times New Roman" w:cs="Times New Roman"/>
                <w:color w:val="000000"/>
                <w:sz w:val="20"/>
                <w:szCs w:val="20"/>
                <w:lang w:val="uk-UA" w:eastAsia="ru-RU"/>
              </w:rPr>
              <w:t>У межах наявного  фінансового ресурсу обласного бюджету</w:t>
            </w:r>
          </w:p>
        </w:tc>
        <w:tc>
          <w:tcPr>
            <w:tcW w:w="1843" w:type="dxa"/>
            <w:tcBorders>
              <w:top w:val="single" w:sz="4" w:space="0" w:color="auto"/>
              <w:left w:val="single" w:sz="4" w:space="0" w:color="auto"/>
              <w:bottom w:val="single" w:sz="4" w:space="0" w:color="auto"/>
              <w:right w:val="single" w:sz="4" w:space="0" w:color="auto"/>
            </w:tcBorders>
            <w:vAlign w:val="center"/>
          </w:tcPr>
          <w:p w:rsidR="00567ACD" w:rsidRPr="00210743" w:rsidRDefault="00567ACD" w:rsidP="00EB0CFB">
            <w:pPr>
              <w:jc w:val="center"/>
              <w:rPr>
                <w:rFonts w:ascii="Times New Roman" w:eastAsia="Times New Roman" w:hAnsi="Times New Roman" w:cs="Times New Roman"/>
                <w:color w:val="000000"/>
                <w:sz w:val="20"/>
                <w:szCs w:val="20"/>
                <w:lang w:val="uk-UA" w:eastAsia="ru-RU"/>
              </w:rPr>
            </w:pPr>
            <w:r w:rsidRPr="00210743">
              <w:rPr>
                <w:rFonts w:ascii="Times New Roman" w:hAnsi="Times New Roman" w:cs="Times New Roman"/>
                <w:sz w:val="20"/>
                <w:szCs w:val="20"/>
                <w:lang w:val="uk-UA"/>
              </w:rPr>
              <w:t xml:space="preserve">Поліпшення якості надання медичних послуг </w:t>
            </w:r>
          </w:p>
        </w:tc>
      </w:tr>
      <w:tr w:rsidR="00567ACD" w:rsidRPr="00210743" w:rsidTr="00EB0CFB">
        <w:trPr>
          <w:cantSplit/>
          <w:trHeight w:val="929"/>
        </w:trPr>
        <w:tc>
          <w:tcPr>
            <w:tcW w:w="4395" w:type="dxa"/>
            <w:gridSpan w:val="3"/>
            <w:vMerge w:val="restart"/>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Разом по програмі</w:t>
            </w:r>
            <w:r w:rsidRPr="00210743">
              <w:rPr>
                <w:rFonts w:ascii="Times New Roman" w:hAnsi="Times New Roman" w:cs="Times New Roman"/>
                <w:lang w:val="uk-UA"/>
              </w:rPr>
              <w:t>*</w:t>
            </w:r>
          </w:p>
        </w:tc>
        <w:tc>
          <w:tcPr>
            <w:tcW w:w="1428" w:type="dxa"/>
            <w:tcBorders>
              <w:bottom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p>
        </w:tc>
        <w:tc>
          <w:tcPr>
            <w:tcW w:w="698" w:type="dxa"/>
            <w:tcBorders>
              <w:bottom w:val="single" w:sz="4" w:space="0" w:color="auto"/>
            </w:tcBorders>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p>
        </w:tc>
        <w:tc>
          <w:tcPr>
            <w:tcW w:w="425" w:type="dxa"/>
            <w:tcBorders>
              <w:bottom w:val="single" w:sz="4" w:space="0" w:color="auto"/>
            </w:tcBorders>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p>
        </w:tc>
        <w:tc>
          <w:tcPr>
            <w:tcW w:w="425" w:type="dxa"/>
            <w:tcBorders>
              <w:bottom w:val="single" w:sz="4" w:space="0" w:color="auto"/>
            </w:tcBorders>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p>
        </w:tc>
        <w:tc>
          <w:tcPr>
            <w:tcW w:w="426" w:type="dxa"/>
            <w:tcBorders>
              <w:bottom w:val="single" w:sz="4" w:space="0" w:color="auto"/>
            </w:tcBorders>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p>
        </w:tc>
        <w:tc>
          <w:tcPr>
            <w:tcW w:w="2268" w:type="dxa"/>
            <w:tcBorders>
              <w:bottom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p>
        </w:tc>
        <w:tc>
          <w:tcPr>
            <w:tcW w:w="1134" w:type="dxa"/>
            <w:tcBorders>
              <w:bottom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 xml:space="preserve">Всього, у </w:t>
            </w:r>
            <w:proofErr w:type="spellStart"/>
            <w:r w:rsidRPr="00210743">
              <w:rPr>
                <w:rFonts w:ascii="Times New Roman" w:hAnsi="Times New Roman" w:cs="Times New Roman"/>
                <w:sz w:val="20"/>
                <w:szCs w:val="20"/>
                <w:lang w:val="uk-UA"/>
              </w:rPr>
              <w:t>т.ч</w:t>
            </w:r>
            <w:proofErr w:type="spellEnd"/>
            <w:r w:rsidRPr="00210743">
              <w:rPr>
                <w:rFonts w:ascii="Times New Roman" w:hAnsi="Times New Roman" w:cs="Times New Roman"/>
                <w:sz w:val="20"/>
                <w:szCs w:val="20"/>
                <w:lang w:val="uk-UA"/>
              </w:rPr>
              <w:t>.</w:t>
            </w:r>
          </w:p>
        </w:tc>
        <w:tc>
          <w:tcPr>
            <w:tcW w:w="808" w:type="dxa"/>
            <w:tcBorders>
              <w:bottom w:val="single" w:sz="4" w:space="0" w:color="auto"/>
            </w:tcBorders>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Pr>
                <w:rFonts w:ascii="Times New Roman" w:hAnsi="Times New Roman" w:cs="Times New Roman"/>
                <w:sz w:val="20"/>
                <w:szCs w:val="20"/>
                <w:lang w:val="uk-UA"/>
              </w:rPr>
              <w:t>81 971,3</w:t>
            </w:r>
          </w:p>
        </w:tc>
        <w:tc>
          <w:tcPr>
            <w:tcW w:w="567" w:type="dxa"/>
            <w:gridSpan w:val="2"/>
            <w:tcBorders>
              <w:bottom w:val="single" w:sz="4" w:space="0" w:color="auto"/>
            </w:tcBorders>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23 363,3</w:t>
            </w:r>
          </w:p>
        </w:tc>
        <w:tc>
          <w:tcPr>
            <w:tcW w:w="567" w:type="dxa"/>
            <w:gridSpan w:val="2"/>
            <w:tcBorders>
              <w:bottom w:val="single" w:sz="4" w:space="0" w:color="auto"/>
            </w:tcBorders>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Pr>
                <w:rFonts w:ascii="Times New Roman" w:hAnsi="Times New Roman" w:cs="Times New Roman"/>
                <w:sz w:val="20"/>
                <w:szCs w:val="20"/>
                <w:lang w:val="uk-UA"/>
              </w:rPr>
              <w:t>31 293,2</w:t>
            </w:r>
          </w:p>
        </w:tc>
        <w:tc>
          <w:tcPr>
            <w:tcW w:w="609" w:type="dxa"/>
            <w:gridSpan w:val="2"/>
            <w:tcBorders>
              <w:bottom w:val="single" w:sz="4" w:space="0" w:color="auto"/>
            </w:tcBorders>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27 314,8</w:t>
            </w:r>
          </w:p>
        </w:tc>
        <w:tc>
          <w:tcPr>
            <w:tcW w:w="1843" w:type="dxa"/>
            <w:tcBorders>
              <w:bottom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p>
        </w:tc>
      </w:tr>
      <w:tr w:rsidR="00567ACD" w:rsidRPr="00210743" w:rsidTr="00EB0CFB">
        <w:trPr>
          <w:cantSplit/>
          <w:trHeight w:val="984"/>
        </w:trPr>
        <w:tc>
          <w:tcPr>
            <w:tcW w:w="4395" w:type="dxa"/>
            <w:gridSpan w:val="3"/>
            <w:vMerge/>
            <w:vAlign w:val="center"/>
          </w:tcPr>
          <w:p w:rsidR="00567ACD" w:rsidRPr="00210743" w:rsidRDefault="00567ACD" w:rsidP="00EB0CFB">
            <w:pPr>
              <w:jc w:val="center"/>
              <w:rPr>
                <w:rFonts w:ascii="Times New Roman" w:hAnsi="Times New Roman" w:cs="Times New Roman"/>
                <w:sz w:val="20"/>
                <w:szCs w:val="20"/>
                <w:lang w:val="uk-UA"/>
              </w:rPr>
            </w:pPr>
          </w:p>
        </w:tc>
        <w:tc>
          <w:tcPr>
            <w:tcW w:w="1428" w:type="dxa"/>
            <w:tcBorders>
              <w:bottom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p>
        </w:tc>
        <w:tc>
          <w:tcPr>
            <w:tcW w:w="698" w:type="dxa"/>
            <w:tcBorders>
              <w:bottom w:val="single" w:sz="4" w:space="0" w:color="auto"/>
            </w:tcBorders>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p>
        </w:tc>
        <w:tc>
          <w:tcPr>
            <w:tcW w:w="425" w:type="dxa"/>
            <w:tcBorders>
              <w:bottom w:val="single" w:sz="4" w:space="0" w:color="auto"/>
            </w:tcBorders>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p>
        </w:tc>
        <w:tc>
          <w:tcPr>
            <w:tcW w:w="425" w:type="dxa"/>
            <w:tcBorders>
              <w:bottom w:val="single" w:sz="4" w:space="0" w:color="auto"/>
            </w:tcBorders>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p>
        </w:tc>
        <w:tc>
          <w:tcPr>
            <w:tcW w:w="426" w:type="dxa"/>
            <w:tcBorders>
              <w:bottom w:val="single" w:sz="4" w:space="0" w:color="auto"/>
            </w:tcBorders>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p>
        </w:tc>
        <w:tc>
          <w:tcPr>
            <w:tcW w:w="2268" w:type="dxa"/>
            <w:tcBorders>
              <w:bottom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p>
        </w:tc>
        <w:tc>
          <w:tcPr>
            <w:tcW w:w="1134" w:type="dxa"/>
            <w:tcBorders>
              <w:bottom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Обласний бюджет</w:t>
            </w:r>
            <w:r w:rsidRPr="00210743">
              <w:rPr>
                <w:rFonts w:ascii="Times New Roman" w:hAnsi="Times New Roman" w:cs="Times New Roman"/>
                <w:lang w:val="uk-UA"/>
              </w:rPr>
              <w:t>*</w:t>
            </w:r>
          </w:p>
        </w:tc>
        <w:tc>
          <w:tcPr>
            <w:tcW w:w="808" w:type="dxa"/>
            <w:tcBorders>
              <w:bottom w:val="single" w:sz="4" w:space="0" w:color="auto"/>
            </w:tcBorders>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Pr>
                <w:rFonts w:ascii="Times New Roman" w:hAnsi="Times New Roman" w:cs="Times New Roman"/>
                <w:sz w:val="20"/>
                <w:szCs w:val="20"/>
                <w:lang w:val="uk-UA"/>
              </w:rPr>
              <w:t>81 9</w:t>
            </w:r>
            <w:r w:rsidRPr="00210743">
              <w:rPr>
                <w:rFonts w:ascii="Times New Roman" w:hAnsi="Times New Roman" w:cs="Times New Roman"/>
                <w:sz w:val="20"/>
                <w:szCs w:val="20"/>
                <w:lang w:val="uk-UA"/>
              </w:rPr>
              <w:t>71,3</w:t>
            </w:r>
          </w:p>
        </w:tc>
        <w:tc>
          <w:tcPr>
            <w:tcW w:w="567" w:type="dxa"/>
            <w:gridSpan w:val="2"/>
            <w:tcBorders>
              <w:bottom w:val="single" w:sz="4" w:space="0" w:color="auto"/>
            </w:tcBorders>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23 363,3</w:t>
            </w:r>
          </w:p>
        </w:tc>
        <w:tc>
          <w:tcPr>
            <w:tcW w:w="567" w:type="dxa"/>
            <w:gridSpan w:val="2"/>
            <w:tcBorders>
              <w:bottom w:val="single" w:sz="4" w:space="0" w:color="auto"/>
            </w:tcBorders>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Pr>
                <w:rFonts w:ascii="Times New Roman" w:hAnsi="Times New Roman" w:cs="Times New Roman"/>
                <w:sz w:val="20"/>
                <w:szCs w:val="20"/>
                <w:lang w:val="uk-UA"/>
              </w:rPr>
              <w:t>31 2</w:t>
            </w:r>
            <w:r w:rsidRPr="00210743">
              <w:rPr>
                <w:rFonts w:ascii="Times New Roman" w:hAnsi="Times New Roman" w:cs="Times New Roman"/>
                <w:sz w:val="20"/>
                <w:szCs w:val="20"/>
                <w:lang w:val="uk-UA"/>
              </w:rPr>
              <w:t>93,2</w:t>
            </w:r>
          </w:p>
        </w:tc>
        <w:tc>
          <w:tcPr>
            <w:tcW w:w="609" w:type="dxa"/>
            <w:gridSpan w:val="2"/>
            <w:tcBorders>
              <w:bottom w:val="single" w:sz="4" w:space="0" w:color="auto"/>
            </w:tcBorders>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27 314,8</w:t>
            </w:r>
          </w:p>
        </w:tc>
        <w:tc>
          <w:tcPr>
            <w:tcW w:w="1843" w:type="dxa"/>
            <w:tcBorders>
              <w:bottom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p>
        </w:tc>
      </w:tr>
      <w:tr w:rsidR="00567ACD" w:rsidRPr="00210743" w:rsidTr="00EB0CFB">
        <w:trPr>
          <w:cantSplit/>
          <w:trHeight w:val="581"/>
        </w:trPr>
        <w:tc>
          <w:tcPr>
            <w:tcW w:w="4395" w:type="dxa"/>
            <w:gridSpan w:val="3"/>
            <w:vMerge/>
            <w:tcBorders>
              <w:bottom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p>
        </w:tc>
        <w:tc>
          <w:tcPr>
            <w:tcW w:w="1428" w:type="dxa"/>
            <w:tcBorders>
              <w:bottom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p>
        </w:tc>
        <w:tc>
          <w:tcPr>
            <w:tcW w:w="698" w:type="dxa"/>
            <w:tcBorders>
              <w:bottom w:val="single" w:sz="4" w:space="0" w:color="auto"/>
            </w:tcBorders>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p>
        </w:tc>
        <w:tc>
          <w:tcPr>
            <w:tcW w:w="425" w:type="dxa"/>
            <w:tcBorders>
              <w:bottom w:val="single" w:sz="4" w:space="0" w:color="auto"/>
            </w:tcBorders>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p>
        </w:tc>
        <w:tc>
          <w:tcPr>
            <w:tcW w:w="425" w:type="dxa"/>
            <w:tcBorders>
              <w:bottom w:val="single" w:sz="4" w:space="0" w:color="auto"/>
            </w:tcBorders>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p>
        </w:tc>
        <w:tc>
          <w:tcPr>
            <w:tcW w:w="426" w:type="dxa"/>
            <w:tcBorders>
              <w:bottom w:val="single" w:sz="4" w:space="0" w:color="auto"/>
            </w:tcBorders>
            <w:textDirection w:val="btLr"/>
            <w:vAlign w:val="center"/>
          </w:tcPr>
          <w:p w:rsidR="00567ACD" w:rsidRPr="00210743" w:rsidRDefault="00567ACD" w:rsidP="00EB0CFB">
            <w:pPr>
              <w:ind w:left="113" w:right="113"/>
              <w:jc w:val="center"/>
              <w:rPr>
                <w:rFonts w:ascii="Times New Roman" w:hAnsi="Times New Roman" w:cs="Times New Roman"/>
                <w:sz w:val="20"/>
                <w:szCs w:val="20"/>
                <w:lang w:val="uk-UA"/>
              </w:rPr>
            </w:pPr>
          </w:p>
        </w:tc>
        <w:tc>
          <w:tcPr>
            <w:tcW w:w="2268" w:type="dxa"/>
            <w:tcBorders>
              <w:bottom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p>
        </w:tc>
        <w:tc>
          <w:tcPr>
            <w:tcW w:w="1134" w:type="dxa"/>
            <w:tcBorders>
              <w:bottom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Інші джерела</w:t>
            </w:r>
          </w:p>
        </w:tc>
        <w:tc>
          <w:tcPr>
            <w:tcW w:w="2551" w:type="dxa"/>
            <w:gridSpan w:val="7"/>
            <w:tcBorders>
              <w:bottom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r w:rsidRPr="00210743">
              <w:rPr>
                <w:rFonts w:ascii="Times New Roman" w:hAnsi="Times New Roman" w:cs="Times New Roman"/>
                <w:sz w:val="20"/>
                <w:szCs w:val="20"/>
                <w:lang w:val="uk-UA"/>
              </w:rPr>
              <w:t>У межах наявного  фінансового ресурсу</w:t>
            </w:r>
          </w:p>
        </w:tc>
        <w:tc>
          <w:tcPr>
            <w:tcW w:w="1843" w:type="dxa"/>
            <w:tcBorders>
              <w:bottom w:val="single" w:sz="4" w:space="0" w:color="auto"/>
            </w:tcBorders>
            <w:vAlign w:val="center"/>
          </w:tcPr>
          <w:p w:rsidR="00567ACD" w:rsidRPr="00210743" w:rsidRDefault="00567ACD" w:rsidP="00EB0CFB">
            <w:pPr>
              <w:jc w:val="center"/>
              <w:rPr>
                <w:rFonts w:ascii="Times New Roman" w:hAnsi="Times New Roman" w:cs="Times New Roman"/>
                <w:sz w:val="20"/>
                <w:szCs w:val="20"/>
                <w:lang w:val="uk-UA"/>
              </w:rPr>
            </w:pPr>
          </w:p>
        </w:tc>
      </w:tr>
      <w:tr w:rsidR="00567ACD" w:rsidRPr="00210743" w:rsidTr="00EB0CFB">
        <w:trPr>
          <w:cantSplit/>
          <w:trHeight w:val="1134"/>
        </w:trPr>
        <w:tc>
          <w:tcPr>
            <w:tcW w:w="15593" w:type="dxa"/>
            <w:gridSpan w:val="18"/>
            <w:tcBorders>
              <w:top w:val="single" w:sz="4" w:space="0" w:color="auto"/>
              <w:left w:val="nil"/>
              <w:bottom w:val="nil"/>
              <w:right w:val="nil"/>
            </w:tcBorders>
          </w:tcPr>
          <w:p w:rsidR="00567ACD" w:rsidRPr="00210743" w:rsidRDefault="00567ACD" w:rsidP="00EB0CFB">
            <w:pPr>
              <w:rPr>
                <w:rFonts w:ascii="Times New Roman" w:hAnsi="Times New Roman" w:cs="Times New Roman"/>
                <w:lang w:val="uk-UA"/>
              </w:rPr>
            </w:pPr>
          </w:p>
          <w:p w:rsidR="00567ACD" w:rsidRPr="00210743" w:rsidRDefault="00567ACD" w:rsidP="00EB0CFB">
            <w:pPr>
              <w:rPr>
                <w:rFonts w:ascii="Times New Roman" w:hAnsi="Times New Roman" w:cs="Times New Roman"/>
                <w:lang w:val="uk-UA"/>
              </w:rPr>
            </w:pPr>
          </w:p>
          <w:p w:rsidR="00567ACD" w:rsidRPr="00210743" w:rsidRDefault="00567ACD" w:rsidP="00EB0CFB">
            <w:pPr>
              <w:ind w:firstLine="709"/>
              <w:rPr>
                <w:rFonts w:ascii="Times New Roman" w:hAnsi="Times New Roman" w:cs="Times New Roman"/>
                <w:lang w:val="uk-UA"/>
              </w:rPr>
            </w:pPr>
            <w:r w:rsidRPr="00210743">
              <w:rPr>
                <w:rFonts w:ascii="Times New Roman" w:hAnsi="Times New Roman" w:cs="Times New Roman"/>
                <w:lang w:val="uk-UA"/>
              </w:rPr>
              <w:t xml:space="preserve">* Орієнтовні обсяги фінансування без урахування заходів, фінансування яких передбачається у межах наявного фінансового ресурсу  </w:t>
            </w:r>
          </w:p>
        </w:tc>
      </w:tr>
      <w:tr w:rsidR="00567ACD" w:rsidRPr="00223595" w:rsidTr="00EB0CFB">
        <w:trPr>
          <w:cantSplit/>
          <w:trHeight w:val="1134"/>
        </w:trPr>
        <w:tc>
          <w:tcPr>
            <w:tcW w:w="15593" w:type="dxa"/>
            <w:gridSpan w:val="18"/>
            <w:tcBorders>
              <w:top w:val="nil"/>
              <w:left w:val="nil"/>
              <w:bottom w:val="nil"/>
              <w:right w:val="nil"/>
            </w:tcBorders>
          </w:tcPr>
          <w:p w:rsidR="00567ACD" w:rsidRPr="00210743" w:rsidRDefault="00567ACD" w:rsidP="00EB0CFB">
            <w:pPr>
              <w:rPr>
                <w:rFonts w:ascii="Times New Roman" w:hAnsi="Times New Roman" w:cs="Times New Roman"/>
                <w:sz w:val="24"/>
                <w:szCs w:val="24"/>
                <w:lang w:val="uk-UA"/>
              </w:rPr>
            </w:pPr>
          </w:p>
          <w:p w:rsidR="00567ACD" w:rsidRPr="00210743" w:rsidRDefault="00567ACD" w:rsidP="00EB0CFB">
            <w:pPr>
              <w:rPr>
                <w:rFonts w:ascii="Times New Roman" w:hAnsi="Times New Roman" w:cs="Times New Roman"/>
                <w:sz w:val="24"/>
                <w:szCs w:val="24"/>
                <w:lang w:val="uk-UA"/>
              </w:rPr>
            </w:pPr>
          </w:p>
          <w:p w:rsidR="00567ACD" w:rsidRPr="00210743" w:rsidRDefault="00567ACD" w:rsidP="00EB0CFB">
            <w:pPr>
              <w:rPr>
                <w:rFonts w:ascii="Times New Roman" w:hAnsi="Times New Roman" w:cs="Times New Roman"/>
                <w:sz w:val="24"/>
                <w:szCs w:val="24"/>
                <w:lang w:val="uk-UA"/>
              </w:rPr>
            </w:pPr>
          </w:p>
          <w:p w:rsidR="00567ACD" w:rsidRPr="00210743" w:rsidRDefault="00567ACD" w:rsidP="00EB0CFB">
            <w:pPr>
              <w:jc w:val="both"/>
              <w:rPr>
                <w:rFonts w:ascii="Times New Roman" w:hAnsi="Times New Roman" w:cs="Times New Roman"/>
                <w:position w:val="6"/>
                <w:sz w:val="24"/>
                <w:szCs w:val="24"/>
              </w:rPr>
            </w:pPr>
            <w:r w:rsidRPr="00210743">
              <w:rPr>
                <w:rFonts w:ascii="Times New Roman" w:hAnsi="Times New Roman" w:cs="Times New Roman"/>
                <w:position w:val="6"/>
                <w:sz w:val="24"/>
                <w:szCs w:val="24"/>
              </w:rPr>
              <w:t xml:space="preserve">Начальник </w:t>
            </w:r>
            <w:proofErr w:type="spellStart"/>
            <w:r w:rsidRPr="00210743">
              <w:rPr>
                <w:rFonts w:ascii="Times New Roman" w:hAnsi="Times New Roman" w:cs="Times New Roman"/>
                <w:position w:val="6"/>
                <w:sz w:val="24"/>
                <w:szCs w:val="24"/>
              </w:rPr>
              <w:t>управління</w:t>
            </w:r>
            <w:proofErr w:type="spellEnd"/>
            <w:r w:rsidRPr="00210743">
              <w:rPr>
                <w:rFonts w:ascii="Times New Roman" w:hAnsi="Times New Roman" w:cs="Times New Roman"/>
                <w:position w:val="6"/>
                <w:sz w:val="24"/>
                <w:szCs w:val="24"/>
              </w:rPr>
              <w:t xml:space="preserve"> </w:t>
            </w:r>
            <w:proofErr w:type="spellStart"/>
            <w:r w:rsidRPr="00210743">
              <w:rPr>
                <w:rFonts w:ascii="Times New Roman" w:hAnsi="Times New Roman" w:cs="Times New Roman"/>
                <w:position w:val="6"/>
                <w:sz w:val="24"/>
                <w:szCs w:val="24"/>
              </w:rPr>
              <w:t>охорони</w:t>
            </w:r>
            <w:proofErr w:type="spellEnd"/>
            <w:r w:rsidRPr="00210743">
              <w:rPr>
                <w:rFonts w:ascii="Times New Roman" w:hAnsi="Times New Roman" w:cs="Times New Roman"/>
                <w:position w:val="6"/>
                <w:sz w:val="24"/>
                <w:szCs w:val="24"/>
              </w:rPr>
              <w:t xml:space="preserve"> </w:t>
            </w:r>
          </w:p>
          <w:p w:rsidR="00567ACD" w:rsidRPr="0073204C" w:rsidRDefault="00567ACD" w:rsidP="00EB0CFB">
            <w:pPr>
              <w:rPr>
                <w:rFonts w:ascii="Times New Roman" w:hAnsi="Times New Roman" w:cs="Times New Roman"/>
                <w:sz w:val="24"/>
                <w:szCs w:val="24"/>
              </w:rPr>
            </w:pPr>
            <w:proofErr w:type="spellStart"/>
            <w:r w:rsidRPr="00210743">
              <w:rPr>
                <w:rFonts w:ascii="Times New Roman" w:hAnsi="Times New Roman" w:cs="Times New Roman"/>
                <w:position w:val="6"/>
                <w:sz w:val="24"/>
                <w:szCs w:val="24"/>
              </w:rPr>
              <w:t>здоров'я</w:t>
            </w:r>
            <w:proofErr w:type="spellEnd"/>
            <w:r w:rsidRPr="00210743">
              <w:rPr>
                <w:rFonts w:ascii="Times New Roman" w:hAnsi="Times New Roman" w:cs="Times New Roman"/>
                <w:position w:val="6"/>
                <w:sz w:val="24"/>
                <w:szCs w:val="24"/>
              </w:rPr>
              <w:t xml:space="preserve"> </w:t>
            </w:r>
            <w:proofErr w:type="spellStart"/>
            <w:r w:rsidRPr="00210743">
              <w:rPr>
                <w:rFonts w:ascii="Times New Roman" w:hAnsi="Times New Roman" w:cs="Times New Roman"/>
                <w:position w:val="6"/>
                <w:sz w:val="24"/>
                <w:szCs w:val="24"/>
              </w:rPr>
              <w:t>обласної</w:t>
            </w:r>
            <w:proofErr w:type="spellEnd"/>
            <w:r w:rsidRPr="00210743">
              <w:rPr>
                <w:rFonts w:ascii="Times New Roman" w:hAnsi="Times New Roman" w:cs="Times New Roman"/>
                <w:position w:val="6"/>
                <w:sz w:val="24"/>
                <w:szCs w:val="24"/>
              </w:rPr>
              <w:t xml:space="preserve"> </w:t>
            </w:r>
            <w:proofErr w:type="spellStart"/>
            <w:r w:rsidRPr="00210743">
              <w:rPr>
                <w:rFonts w:ascii="Times New Roman" w:hAnsi="Times New Roman" w:cs="Times New Roman"/>
                <w:position w:val="6"/>
                <w:sz w:val="24"/>
                <w:szCs w:val="24"/>
              </w:rPr>
              <w:t>військової</w:t>
            </w:r>
            <w:proofErr w:type="spellEnd"/>
            <w:r w:rsidRPr="00210743">
              <w:rPr>
                <w:rFonts w:ascii="Times New Roman" w:hAnsi="Times New Roman" w:cs="Times New Roman"/>
                <w:position w:val="6"/>
                <w:sz w:val="24"/>
                <w:szCs w:val="24"/>
              </w:rPr>
              <w:t xml:space="preserve"> </w:t>
            </w:r>
            <w:proofErr w:type="spellStart"/>
            <w:r w:rsidRPr="00210743">
              <w:rPr>
                <w:rFonts w:ascii="Times New Roman" w:hAnsi="Times New Roman" w:cs="Times New Roman"/>
                <w:position w:val="6"/>
                <w:sz w:val="24"/>
                <w:szCs w:val="24"/>
              </w:rPr>
              <w:t>адміністрації</w:t>
            </w:r>
            <w:proofErr w:type="spellEnd"/>
            <w:r w:rsidRPr="00210743">
              <w:rPr>
                <w:rFonts w:ascii="Times New Roman" w:hAnsi="Times New Roman" w:cs="Times New Roman"/>
                <w:position w:val="6"/>
                <w:sz w:val="24"/>
                <w:szCs w:val="24"/>
              </w:rPr>
              <w:t xml:space="preserve"> </w:t>
            </w:r>
            <w:r w:rsidRPr="00210743">
              <w:rPr>
                <w:rFonts w:ascii="Times New Roman" w:hAnsi="Times New Roman" w:cs="Times New Roman"/>
                <w:position w:val="6"/>
                <w:sz w:val="24"/>
                <w:szCs w:val="24"/>
              </w:rPr>
              <w:tab/>
              <w:t xml:space="preserve">                                                                                                        </w:t>
            </w:r>
            <w:r w:rsidRPr="00210743">
              <w:rPr>
                <w:rFonts w:ascii="Times New Roman" w:hAnsi="Times New Roman" w:cs="Times New Roman"/>
                <w:position w:val="6"/>
                <w:sz w:val="24"/>
                <w:szCs w:val="24"/>
                <w:lang w:val="uk-UA"/>
              </w:rPr>
              <w:t xml:space="preserve">                                    </w:t>
            </w:r>
            <w:r w:rsidRPr="00210743">
              <w:rPr>
                <w:rFonts w:ascii="Times New Roman" w:hAnsi="Times New Roman" w:cs="Times New Roman"/>
                <w:position w:val="6"/>
                <w:sz w:val="24"/>
                <w:szCs w:val="24"/>
              </w:rPr>
              <w:t xml:space="preserve"> </w:t>
            </w:r>
            <w:proofErr w:type="spellStart"/>
            <w:r w:rsidRPr="00210743">
              <w:rPr>
                <w:rFonts w:ascii="Times New Roman" w:hAnsi="Times New Roman" w:cs="Times New Roman"/>
                <w:position w:val="6"/>
                <w:sz w:val="24"/>
                <w:szCs w:val="24"/>
              </w:rPr>
              <w:t>Ірина</w:t>
            </w:r>
            <w:proofErr w:type="spellEnd"/>
            <w:r w:rsidRPr="00210743">
              <w:rPr>
                <w:rFonts w:ascii="Times New Roman" w:hAnsi="Times New Roman" w:cs="Times New Roman"/>
                <w:position w:val="6"/>
                <w:sz w:val="24"/>
                <w:szCs w:val="24"/>
              </w:rPr>
              <w:t xml:space="preserve"> ТКАЧЕНКО</w:t>
            </w:r>
          </w:p>
        </w:tc>
      </w:tr>
    </w:tbl>
    <w:p w:rsidR="00567ACD" w:rsidRPr="00567ACD" w:rsidRDefault="00567ACD"/>
    <w:sectPr w:rsidR="00567ACD" w:rsidRPr="00567ACD" w:rsidSect="00567ACD">
      <w:headerReference w:type="even" r:id="rId7"/>
      <w:headerReference w:type="default" r:id="rId8"/>
      <w:footerReference w:type="even" r:id="rId9"/>
      <w:footerReference w:type="default" r:id="rId10"/>
      <w:headerReference w:type="first" r:id="rId11"/>
      <w:footerReference w:type="first" r:id="rId12"/>
      <w:pgSz w:w="16838" w:h="11906" w:orient="landscape"/>
      <w:pgMar w:top="1276" w:right="1134" w:bottom="85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7722" w:rsidRDefault="009F7722" w:rsidP="00567ACD">
      <w:pPr>
        <w:spacing w:after="0" w:line="240" w:lineRule="auto"/>
      </w:pPr>
      <w:r>
        <w:separator/>
      </w:r>
    </w:p>
  </w:endnote>
  <w:endnote w:type="continuationSeparator" w:id="0">
    <w:p w:rsidR="009F7722" w:rsidRDefault="009F7722" w:rsidP="00567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283" w:rsidRDefault="00C8028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283" w:rsidRDefault="00C8028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283" w:rsidRDefault="00C8028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7722" w:rsidRDefault="009F7722" w:rsidP="00567ACD">
      <w:pPr>
        <w:spacing w:after="0" w:line="240" w:lineRule="auto"/>
      </w:pPr>
      <w:r>
        <w:separator/>
      </w:r>
    </w:p>
  </w:footnote>
  <w:footnote w:type="continuationSeparator" w:id="0">
    <w:p w:rsidR="009F7722" w:rsidRDefault="009F7722" w:rsidP="00567A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283" w:rsidRDefault="00C80283">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4805242"/>
      <w:docPartObj>
        <w:docPartGallery w:val="Page Numbers (Top of Page)"/>
        <w:docPartUnique/>
      </w:docPartObj>
    </w:sdtPr>
    <w:sdtEndPr/>
    <w:sdtContent>
      <w:p w:rsidR="006676CE" w:rsidRDefault="006676CE">
        <w:pPr>
          <w:pStyle w:val="a5"/>
          <w:jc w:val="center"/>
        </w:pPr>
        <w:r w:rsidRPr="00C80283">
          <w:fldChar w:fldCharType="begin"/>
        </w:r>
        <w:r w:rsidRPr="00C80283">
          <w:instrText>PAGE   \* MERGEFORMAT</w:instrText>
        </w:r>
        <w:r w:rsidRPr="00C80283">
          <w:fldChar w:fldCharType="separate"/>
        </w:r>
        <w:r w:rsidR="00C80283">
          <w:rPr>
            <w:noProof/>
          </w:rPr>
          <w:t>4</w:t>
        </w:r>
        <w:r w:rsidRPr="00C80283">
          <w:fldChar w:fldCharType="end"/>
        </w:r>
      </w:p>
    </w:sdtContent>
  </w:sdt>
  <w:p w:rsidR="00567ACD" w:rsidRDefault="00567ACD" w:rsidP="00567ACD">
    <w:pPr>
      <w:pStyle w:val="a5"/>
      <w:tabs>
        <w:tab w:val="clear" w:pos="4677"/>
        <w:tab w:val="clear" w:pos="9355"/>
        <w:tab w:val="left" w:pos="13452"/>
      </w:tabs>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283" w:rsidRDefault="00C8028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AA2BD3"/>
    <w:multiLevelType w:val="hybridMultilevel"/>
    <w:tmpl w:val="DF4E6144"/>
    <w:lvl w:ilvl="0" w:tplc="61F696A6">
      <w:start w:val="12"/>
      <w:numFmt w:val="bullet"/>
      <w:lvlText w:val="-"/>
      <w:lvlJc w:val="left"/>
      <w:pPr>
        <w:ind w:left="408" w:hanging="360"/>
      </w:pPr>
      <w:rPr>
        <w:rFonts w:ascii="Times New Roman" w:eastAsiaTheme="minorHAnsi" w:hAnsi="Times New Roman" w:cs="Times New Roman" w:hint="default"/>
      </w:rPr>
    </w:lvl>
    <w:lvl w:ilvl="1" w:tplc="04190003" w:tentative="1">
      <w:start w:val="1"/>
      <w:numFmt w:val="bullet"/>
      <w:lvlText w:val="o"/>
      <w:lvlJc w:val="left"/>
      <w:pPr>
        <w:ind w:left="1128" w:hanging="360"/>
      </w:pPr>
      <w:rPr>
        <w:rFonts w:ascii="Courier New" w:hAnsi="Courier New" w:cs="Courier New" w:hint="default"/>
      </w:rPr>
    </w:lvl>
    <w:lvl w:ilvl="2" w:tplc="04190005" w:tentative="1">
      <w:start w:val="1"/>
      <w:numFmt w:val="bullet"/>
      <w:lvlText w:val=""/>
      <w:lvlJc w:val="left"/>
      <w:pPr>
        <w:ind w:left="1848" w:hanging="360"/>
      </w:pPr>
      <w:rPr>
        <w:rFonts w:ascii="Wingdings" w:hAnsi="Wingdings" w:hint="default"/>
      </w:rPr>
    </w:lvl>
    <w:lvl w:ilvl="3" w:tplc="04190001" w:tentative="1">
      <w:start w:val="1"/>
      <w:numFmt w:val="bullet"/>
      <w:lvlText w:val=""/>
      <w:lvlJc w:val="left"/>
      <w:pPr>
        <w:ind w:left="2568" w:hanging="360"/>
      </w:pPr>
      <w:rPr>
        <w:rFonts w:ascii="Symbol" w:hAnsi="Symbol" w:hint="default"/>
      </w:rPr>
    </w:lvl>
    <w:lvl w:ilvl="4" w:tplc="04190003" w:tentative="1">
      <w:start w:val="1"/>
      <w:numFmt w:val="bullet"/>
      <w:lvlText w:val="o"/>
      <w:lvlJc w:val="left"/>
      <w:pPr>
        <w:ind w:left="3288" w:hanging="360"/>
      </w:pPr>
      <w:rPr>
        <w:rFonts w:ascii="Courier New" w:hAnsi="Courier New" w:cs="Courier New" w:hint="default"/>
      </w:rPr>
    </w:lvl>
    <w:lvl w:ilvl="5" w:tplc="04190005" w:tentative="1">
      <w:start w:val="1"/>
      <w:numFmt w:val="bullet"/>
      <w:lvlText w:val=""/>
      <w:lvlJc w:val="left"/>
      <w:pPr>
        <w:ind w:left="4008" w:hanging="360"/>
      </w:pPr>
      <w:rPr>
        <w:rFonts w:ascii="Wingdings" w:hAnsi="Wingdings" w:hint="default"/>
      </w:rPr>
    </w:lvl>
    <w:lvl w:ilvl="6" w:tplc="04190001" w:tentative="1">
      <w:start w:val="1"/>
      <w:numFmt w:val="bullet"/>
      <w:lvlText w:val=""/>
      <w:lvlJc w:val="left"/>
      <w:pPr>
        <w:ind w:left="4728" w:hanging="360"/>
      </w:pPr>
      <w:rPr>
        <w:rFonts w:ascii="Symbol" w:hAnsi="Symbol" w:hint="default"/>
      </w:rPr>
    </w:lvl>
    <w:lvl w:ilvl="7" w:tplc="04190003" w:tentative="1">
      <w:start w:val="1"/>
      <w:numFmt w:val="bullet"/>
      <w:lvlText w:val="o"/>
      <w:lvlJc w:val="left"/>
      <w:pPr>
        <w:ind w:left="5448" w:hanging="360"/>
      </w:pPr>
      <w:rPr>
        <w:rFonts w:ascii="Courier New" w:hAnsi="Courier New" w:cs="Courier New" w:hint="default"/>
      </w:rPr>
    </w:lvl>
    <w:lvl w:ilvl="8" w:tplc="04190005" w:tentative="1">
      <w:start w:val="1"/>
      <w:numFmt w:val="bullet"/>
      <w:lvlText w:val=""/>
      <w:lvlJc w:val="left"/>
      <w:pPr>
        <w:ind w:left="6168" w:hanging="360"/>
      </w:pPr>
      <w:rPr>
        <w:rFonts w:ascii="Wingdings" w:hAnsi="Wingdings" w:hint="default"/>
      </w:rPr>
    </w:lvl>
  </w:abstractNum>
  <w:abstractNum w:abstractNumId="1">
    <w:nsid w:val="34E560E1"/>
    <w:multiLevelType w:val="hybridMultilevel"/>
    <w:tmpl w:val="DA4C4E6A"/>
    <w:lvl w:ilvl="0" w:tplc="B81697D2">
      <w:start w:val="12"/>
      <w:numFmt w:val="bullet"/>
      <w:lvlText w:val="-"/>
      <w:lvlJc w:val="left"/>
      <w:pPr>
        <w:ind w:left="408" w:hanging="360"/>
      </w:pPr>
      <w:rPr>
        <w:rFonts w:ascii="Times New Roman" w:eastAsiaTheme="minorHAnsi" w:hAnsi="Times New Roman" w:cs="Times New Roman" w:hint="default"/>
      </w:rPr>
    </w:lvl>
    <w:lvl w:ilvl="1" w:tplc="04190003" w:tentative="1">
      <w:start w:val="1"/>
      <w:numFmt w:val="bullet"/>
      <w:lvlText w:val="o"/>
      <w:lvlJc w:val="left"/>
      <w:pPr>
        <w:ind w:left="1128" w:hanging="360"/>
      </w:pPr>
      <w:rPr>
        <w:rFonts w:ascii="Courier New" w:hAnsi="Courier New" w:cs="Courier New" w:hint="default"/>
      </w:rPr>
    </w:lvl>
    <w:lvl w:ilvl="2" w:tplc="04190005" w:tentative="1">
      <w:start w:val="1"/>
      <w:numFmt w:val="bullet"/>
      <w:lvlText w:val=""/>
      <w:lvlJc w:val="left"/>
      <w:pPr>
        <w:ind w:left="1848" w:hanging="360"/>
      </w:pPr>
      <w:rPr>
        <w:rFonts w:ascii="Wingdings" w:hAnsi="Wingdings" w:hint="default"/>
      </w:rPr>
    </w:lvl>
    <w:lvl w:ilvl="3" w:tplc="04190001" w:tentative="1">
      <w:start w:val="1"/>
      <w:numFmt w:val="bullet"/>
      <w:lvlText w:val=""/>
      <w:lvlJc w:val="left"/>
      <w:pPr>
        <w:ind w:left="2568" w:hanging="360"/>
      </w:pPr>
      <w:rPr>
        <w:rFonts w:ascii="Symbol" w:hAnsi="Symbol" w:hint="default"/>
      </w:rPr>
    </w:lvl>
    <w:lvl w:ilvl="4" w:tplc="04190003" w:tentative="1">
      <w:start w:val="1"/>
      <w:numFmt w:val="bullet"/>
      <w:lvlText w:val="o"/>
      <w:lvlJc w:val="left"/>
      <w:pPr>
        <w:ind w:left="3288" w:hanging="360"/>
      </w:pPr>
      <w:rPr>
        <w:rFonts w:ascii="Courier New" w:hAnsi="Courier New" w:cs="Courier New" w:hint="default"/>
      </w:rPr>
    </w:lvl>
    <w:lvl w:ilvl="5" w:tplc="04190005" w:tentative="1">
      <w:start w:val="1"/>
      <w:numFmt w:val="bullet"/>
      <w:lvlText w:val=""/>
      <w:lvlJc w:val="left"/>
      <w:pPr>
        <w:ind w:left="4008" w:hanging="360"/>
      </w:pPr>
      <w:rPr>
        <w:rFonts w:ascii="Wingdings" w:hAnsi="Wingdings" w:hint="default"/>
      </w:rPr>
    </w:lvl>
    <w:lvl w:ilvl="6" w:tplc="04190001" w:tentative="1">
      <w:start w:val="1"/>
      <w:numFmt w:val="bullet"/>
      <w:lvlText w:val=""/>
      <w:lvlJc w:val="left"/>
      <w:pPr>
        <w:ind w:left="4728" w:hanging="360"/>
      </w:pPr>
      <w:rPr>
        <w:rFonts w:ascii="Symbol" w:hAnsi="Symbol" w:hint="default"/>
      </w:rPr>
    </w:lvl>
    <w:lvl w:ilvl="7" w:tplc="04190003" w:tentative="1">
      <w:start w:val="1"/>
      <w:numFmt w:val="bullet"/>
      <w:lvlText w:val="o"/>
      <w:lvlJc w:val="left"/>
      <w:pPr>
        <w:ind w:left="5448" w:hanging="360"/>
      </w:pPr>
      <w:rPr>
        <w:rFonts w:ascii="Courier New" w:hAnsi="Courier New" w:cs="Courier New" w:hint="default"/>
      </w:rPr>
    </w:lvl>
    <w:lvl w:ilvl="8" w:tplc="04190005" w:tentative="1">
      <w:start w:val="1"/>
      <w:numFmt w:val="bullet"/>
      <w:lvlText w:val=""/>
      <w:lvlJc w:val="left"/>
      <w:pPr>
        <w:ind w:left="6168" w:hanging="360"/>
      </w:pPr>
      <w:rPr>
        <w:rFonts w:ascii="Wingdings" w:hAnsi="Wingdings" w:hint="default"/>
      </w:rPr>
    </w:lvl>
  </w:abstractNum>
  <w:abstractNum w:abstractNumId="2">
    <w:nsid w:val="558C3422"/>
    <w:multiLevelType w:val="hybridMultilevel"/>
    <w:tmpl w:val="B6C0758C"/>
    <w:lvl w:ilvl="0" w:tplc="9D1CE012">
      <w:start w:val="12"/>
      <w:numFmt w:val="bullet"/>
      <w:lvlText w:val="-"/>
      <w:lvlJc w:val="left"/>
      <w:pPr>
        <w:ind w:left="408" w:hanging="360"/>
      </w:pPr>
      <w:rPr>
        <w:rFonts w:ascii="Times New Roman" w:eastAsiaTheme="minorHAnsi" w:hAnsi="Times New Roman" w:cs="Times New Roman" w:hint="default"/>
      </w:rPr>
    </w:lvl>
    <w:lvl w:ilvl="1" w:tplc="04190003" w:tentative="1">
      <w:start w:val="1"/>
      <w:numFmt w:val="bullet"/>
      <w:lvlText w:val="o"/>
      <w:lvlJc w:val="left"/>
      <w:pPr>
        <w:ind w:left="1128" w:hanging="360"/>
      </w:pPr>
      <w:rPr>
        <w:rFonts w:ascii="Courier New" w:hAnsi="Courier New" w:cs="Courier New" w:hint="default"/>
      </w:rPr>
    </w:lvl>
    <w:lvl w:ilvl="2" w:tplc="04190005" w:tentative="1">
      <w:start w:val="1"/>
      <w:numFmt w:val="bullet"/>
      <w:lvlText w:val=""/>
      <w:lvlJc w:val="left"/>
      <w:pPr>
        <w:ind w:left="1848" w:hanging="360"/>
      </w:pPr>
      <w:rPr>
        <w:rFonts w:ascii="Wingdings" w:hAnsi="Wingdings" w:hint="default"/>
      </w:rPr>
    </w:lvl>
    <w:lvl w:ilvl="3" w:tplc="04190001" w:tentative="1">
      <w:start w:val="1"/>
      <w:numFmt w:val="bullet"/>
      <w:lvlText w:val=""/>
      <w:lvlJc w:val="left"/>
      <w:pPr>
        <w:ind w:left="2568" w:hanging="360"/>
      </w:pPr>
      <w:rPr>
        <w:rFonts w:ascii="Symbol" w:hAnsi="Symbol" w:hint="default"/>
      </w:rPr>
    </w:lvl>
    <w:lvl w:ilvl="4" w:tplc="04190003" w:tentative="1">
      <w:start w:val="1"/>
      <w:numFmt w:val="bullet"/>
      <w:lvlText w:val="o"/>
      <w:lvlJc w:val="left"/>
      <w:pPr>
        <w:ind w:left="3288" w:hanging="360"/>
      </w:pPr>
      <w:rPr>
        <w:rFonts w:ascii="Courier New" w:hAnsi="Courier New" w:cs="Courier New" w:hint="default"/>
      </w:rPr>
    </w:lvl>
    <w:lvl w:ilvl="5" w:tplc="04190005" w:tentative="1">
      <w:start w:val="1"/>
      <w:numFmt w:val="bullet"/>
      <w:lvlText w:val=""/>
      <w:lvlJc w:val="left"/>
      <w:pPr>
        <w:ind w:left="4008" w:hanging="360"/>
      </w:pPr>
      <w:rPr>
        <w:rFonts w:ascii="Wingdings" w:hAnsi="Wingdings" w:hint="default"/>
      </w:rPr>
    </w:lvl>
    <w:lvl w:ilvl="6" w:tplc="04190001" w:tentative="1">
      <w:start w:val="1"/>
      <w:numFmt w:val="bullet"/>
      <w:lvlText w:val=""/>
      <w:lvlJc w:val="left"/>
      <w:pPr>
        <w:ind w:left="4728" w:hanging="360"/>
      </w:pPr>
      <w:rPr>
        <w:rFonts w:ascii="Symbol" w:hAnsi="Symbol" w:hint="default"/>
      </w:rPr>
    </w:lvl>
    <w:lvl w:ilvl="7" w:tplc="04190003" w:tentative="1">
      <w:start w:val="1"/>
      <w:numFmt w:val="bullet"/>
      <w:lvlText w:val="o"/>
      <w:lvlJc w:val="left"/>
      <w:pPr>
        <w:ind w:left="5448" w:hanging="360"/>
      </w:pPr>
      <w:rPr>
        <w:rFonts w:ascii="Courier New" w:hAnsi="Courier New" w:cs="Courier New" w:hint="default"/>
      </w:rPr>
    </w:lvl>
    <w:lvl w:ilvl="8" w:tplc="04190005" w:tentative="1">
      <w:start w:val="1"/>
      <w:numFmt w:val="bullet"/>
      <w:lvlText w:val=""/>
      <w:lvlJc w:val="left"/>
      <w:pPr>
        <w:ind w:left="6168" w:hanging="360"/>
      </w:pPr>
      <w:rPr>
        <w:rFonts w:ascii="Wingdings" w:hAnsi="Wingdings" w:hint="default"/>
      </w:rPr>
    </w:lvl>
  </w:abstractNum>
  <w:abstractNum w:abstractNumId="3">
    <w:nsid w:val="73B82407"/>
    <w:multiLevelType w:val="hybridMultilevel"/>
    <w:tmpl w:val="1D409A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ACD"/>
    <w:rsid w:val="005516C8"/>
    <w:rsid w:val="00567ACD"/>
    <w:rsid w:val="005E15EB"/>
    <w:rsid w:val="006676CE"/>
    <w:rsid w:val="006A29BE"/>
    <w:rsid w:val="00717F44"/>
    <w:rsid w:val="008A7E94"/>
    <w:rsid w:val="009F7722"/>
    <w:rsid w:val="00BF07E8"/>
    <w:rsid w:val="00C656AF"/>
    <w:rsid w:val="00C80283"/>
    <w:rsid w:val="00C96C2B"/>
    <w:rsid w:val="00DF1E43"/>
    <w:rsid w:val="00FB7C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D76D86-3671-475B-94C8-CB3A329E6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7AC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67ACD"/>
    <w:pPr>
      <w:ind w:left="720"/>
      <w:contextualSpacing/>
    </w:pPr>
  </w:style>
  <w:style w:type="table" w:styleId="a4">
    <w:name w:val="Table Grid"/>
    <w:basedOn w:val="a1"/>
    <w:uiPriority w:val="39"/>
    <w:rsid w:val="00567A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67ACD"/>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header"/>
    <w:basedOn w:val="a"/>
    <w:link w:val="a6"/>
    <w:uiPriority w:val="99"/>
    <w:unhideWhenUsed/>
    <w:rsid w:val="00567AC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67ACD"/>
  </w:style>
  <w:style w:type="paragraph" w:styleId="a7">
    <w:name w:val="footer"/>
    <w:basedOn w:val="a"/>
    <w:link w:val="a8"/>
    <w:uiPriority w:val="99"/>
    <w:unhideWhenUsed/>
    <w:rsid w:val="00567AC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67ACD"/>
  </w:style>
  <w:style w:type="paragraph" w:styleId="a9">
    <w:name w:val="Balloon Text"/>
    <w:basedOn w:val="a"/>
    <w:link w:val="aa"/>
    <w:uiPriority w:val="99"/>
    <w:semiHidden/>
    <w:unhideWhenUsed/>
    <w:rsid w:val="00FB7CA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FB7C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14</Pages>
  <Words>2880</Words>
  <Characters>16420</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19262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2026-07-20T10:55:00Z</cp:lastPrinted>
  <dcterms:created xsi:type="dcterms:W3CDTF">2026-07-08T05:42:00Z</dcterms:created>
  <dcterms:modified xsi:type="dcterms:W3CDTF">2026-07-21T08:29:00Z</dcterms:modified>
</cp:coreProperties>
</file>